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55" w:rsidRPr="00DB02A8" w:rsidRDefault="00D10155" w:rsidP="007A7E06">
      <w:pPr>
        <w:jc w:val="center"/>
      </w:pPr>
      <w:bookmarkStart w:id="0" w:name="_GoBack"/>
      <w:bookmarkEnd w:id="0"/>
      <w:r w:rsidRPr="00DB02A8">
        <w:t>МИНИСТЕРСТВО ОБРАЗОВАНИЯ И НАУКИ РОССИЙСКОЙ ФЕДЕРАЦИИ</w:t>
      </w:r>
    </w:p>
    <w:p w:rsidR="00D10155" w:rsidRPr="00DB02A8" w:rsidRDefault="00D10155" w:rsidP="00D10155">
      <w:pPr>
        <w:jc w:val="center"/>
      </w:pPr>
      <w:r w:rsidRPr="00DB02A8">
        <w:t>ФЕДЕРАЛЬНОЕ ГОСУДАРСТВЕННОЕ БЮДЖЕТНОЕ ОБРАЗОВАТЕЛЬНОЕ УРЕЖДЕНИЕ</w:t>
      </w:r>
      <w:r w:rsidR="007A7E06" w:rsidRPr="00DB02A8">
        <w:t xml:space="preserve"> </w:t>
      </w:r>
      <w:r w:rsidRPr="00DB02A8">
        <w:t>ВЫСШЕГО ОБРАЗОВАНИЯ</w:t>
      </w:r>
      <w:r w:rsidR="007A7E06" w:rsidRPr="00DB02A8">
        <w:t xml:space="preserve"> </w:t>
      </w:r>
      <w:r w:rsidRPr="00DB02A8">
        <w:t>«КАБАРДИНО-БАЛКАРСКИЙ ГОСУДАРСТВЕННЫЙ УНИВЕРСИТЕТ им. Х.М. БЕРБЕКОВА»</w:t>
      </w:r>
    </w:p>
    <w:p w:rsidR="00D10155" w:rsidRPr="00DB02A8" w:rsidRDefault="00D10155" w:rsidP="00D10155">
      <w:pPr>
        <w:widowControl w:val="0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sz w:val="28"/>
          <w:szCs w:val="28"/>
        </w:rPr>
      </w:pPr>
    </w:p>
    <w:p w:rsidR="00D10155" w:rsidRPr="00DB02A8" w:rsidRDefault="00D10155" w:rsidP="00181648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181648">
      <w:pPr>
        <w:widowControl w:val="0"/>
        <w:jc w:val="center"/>
        <w:rPr>
          <w:sz w:val="28"/>
          <w:szCs w:val="28"/>
        </w:rPr>
      </w:pPr>
      <w:r w:rsidRPr="00DB02A8">
        <w:rPr>
          <w:sz w:val="28"/>
          <w:szCs w:val="28"/>
        </w:rPr>
        <w:t xml:space="preserve">                                                                                                    «УТВЕРЖДАЮ»</w:t>
      </w:r>
    </w:p>
    <w:p w:rsidR="00D10155" w:rsidRPr="00DB02A8" w:rsidRDefault="00D10155" w:rsidP="00181648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Проректор по учебной работе</w:t>
      </w:r>
    </w:p>
    <w:p w:rsidR="00D10155" w:rsidRPr="00DB02A8" w:rsidRDefault="00D10155" w:rsidP="00181648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_________</w:t>
      </w:r>
      <w:r w:rsidR="007A7E06" w:rsidRPr="00DB02A8">
        <w:rPr>
          <w:sz w:val="28"/>
          <w:szCs w:val="28"/>
        </w:rPr>
        <w:t>___</w:t>
      </w:r>
      <w:r w:rsidRPr="00DB02A8">
        <w:rPr>
          <w:sz w:val="28"/>
          <w:szCs w:val="28"/>
        </w:rPr>
        <w:t xml:space="preserve">___ </w:t>
      </w:r>
      <w:r w:rsidR="007A7E06" w:rsidRPr="00DB02A8">
        <w:rPr>
          <w:sz w:val="28"/>
          <w:szCs w:val="28"/>
        </w:rPr>
        <w:t>В.Н. Лесев</w:t>
      </w:r>
    </w:p>
    <w:p w:rsidR="00D10155" w:rsidRPr="00DB02A8" w:rsidRDefault="00D10155" w:rsidP="00181648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«___» ______________2017 г.</w:t>
      </w:r>
    </w:p>
    <w:p w:rsidR="00D10155" w:rsidRPr="00DB02A8" w:rsidRDefault="00D10155" w:rsidP="00181648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181648">
      <w:pPr>
        <w:widowControl w:val="0"/>
        <w:jc w:val="center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ПРОГРАММА</w:t>
      </w: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вступительных испытаний для поступающих в магистратуру</w:t>
      </w: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по направлению подготовки 38.04.09 Государственный аудит</w:t>
      </w: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Магистерская программа</w:t>
      </w:r>
    </w:p>
    <w:p w:rsidR="007A7E06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 xml:space="preserve"> «</w:t>
      </w:r>
      <w:r w:rsidR="00D24EEC" w:rsidRPr="00DB02A8">
        <w:rPr>
          <w:b/>
          <w:sz w:val="28"/>
          <w:szCs w:val="28"/>
        </w:rPr>
        <w:t xml:space="preserve">Государственный аудит и бухгалтерский учет </w:t>
      </w:r>
    </w:p>
    <w:p w:rsidR="00D10155" w:rsidRPr="00DB02A8" w:rsidRDefault="00D24EEC" w:rsidP="00D10155">
      <w:pPr>
        <w:widowControl w:val="0"/>
        <w:jc w:val="center"/>
        <w:rPr>
          <w:b/>
          <w:sz w:val="28"/>
          <w:szCs w:val="28"/>
          <w:u w:val="single"/>
        </w:rPr>
      </w:pPr>
      <w:r w:rsidRPr="00DB02A8">
        <w:rPr>
          <w:b/>
          <w:sz w:val="28"/>
          <w:szCs w:val="28"/>
        </w:rPr>
        <w:t>в государственных (муниципальных) учреждениях</w:t>
      </w:r>
      <w:r w:rsidR="00D10155" w:rsidRPr="00DB02A8">
        <w:rPr>
          <w:b/>
          <w:sz w:val="28"/>
          <w:szCs w:val="28"/>
        </w:rPr>
        <w:t>»</w:t>
      </w: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7A7E06" w:rsidRPr="00DB02A8" w:rsidRDefault="007A7E06" w:rsidP="00D10155">
      <w:pPr>
        <w:widowControl w:val="0"/>
        <w:jc w:val="right"/>
        <w:rPr>
          <w:sz w:val="28"/>
          <w:szCs w:val="28"/>
        </w:rPr>
      </w:pPr>
    </w:p>
    <w:p w:rsidR="007A7E06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A7E06" w:rsidRPr="00DB02A8" w:rsidRDefault="007A7E06" w:rsidP="00D10155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 xml:space="preserve">     Директор института права, </w:t>
      </w: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 xml:space="preserve">                                                                                                                   экономики и финансов                        </w:t>
      </w: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_</w:t>
      </w:r>
      <w:r w:rsidR="007A7E06" w:rsidRPr="00DB02A8">
        <w:rPr>
          <w:sz w:val="28"/>
          <w:szCs w:val="28"/>
        </w:rPr>
        <w:t>________________</w:t>
      </w:r>
      <w:r w:rsidRPr="00DB02A8">
        <w:rPr>
          <w:sz w:val="28"/>
          <w:szCs w:val="28"/>
        </w:rPr>
        <w:t>__ М.Х. Гукепшоков</w:t>
      </w: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Руководител</w:t>
      </w:r>
      <w:r w:rsidR="005B5456" w:rsidRPr="00DB02A8">
        <w:rPr>
          <w:sz w:val="28"/>
          <w:szCs w:val="28"/>
        </w:rPr>
        <w:t>ь</w:t>
      </w:r>
      <w:r w:rsidRPr="00DB02A8">
        <w:rPr>
          <w:sz w:val="28"/>
          <w:szCs w:val="28"/>
        </w:rPr>
        <w:t xml:space="preserve"> магистерск</w:t>
      </w:r>
      <w:r w:rsidR="005B5456" w:rsidRPr="00DB02A8">
        <w:rPr>
          <w:sz w:val="28"/>
          <w:szCs w:val="28"/>
        </w:rPr>
        <w:t>ой</w:t>
      </w:r>
      <w:r w:rsidRPr="00DB02A8">
        <w:rPr>
          <w:sz w:val="28"/>
          <w:szCs w:val="28"/>
        </w:rPr>
        <w:t xml:space="preserve"> программ</w:t>
      </w:r>
      <w:r w:rsidR="005B5456" w:rsidRPr="00DB02A8">
        <w:rPr>
          <w:sz w:val="28"/>
          <w:szCs w:val="28"/>
        </w:rPr>
        <w:t>ы</w:t>
      </w:r>
      <w:r w:rsidRPr="00DB02A8">
        <w:rPr>
          <w:sz w:val="28"/>
          <w:szCs w:val="28"/>
        </w:rPr>
        <w:t>:</w:t>
      </w:r>
    </w:p>
    <w:p w:rsidR="00D10155" w:rsidRPr="00DB02A8" w:rsidRDefault="00D10155" w:rsidP="00D10155">
      <w:pPr>
        <w:widowControl w:val="0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  <w:r w:rsidRPr="00DB02A8">
        <w:rPr>
          <w:sz w:val="28"/>
          <w:szCs w:val="28"/>
        </w:rPr>
        <w:t>____</w:t>
      </w:r>
      <w:r w:rsidR="007A7E06" w:rsidRPr="00DB02A8">
        <w:rPr>
          <w:sz w:val="28"/>
          <w:szCs w:val="28"/>
        </w:rPr>
        <w:t>________________</w:t>
      </w:r>
      <w:r w:rsidRPr="00DB02A8">
        <w:rPr>
          <w:sz w:val="28"/>
          <w:szCs w:val="28"/>
        </w:rPr>
        <w:t xml:space="preserve"> </w:t>
      </w:r>
      <w:r w:rsidR="007A7E06" w:rsidRPr="00DB02A8">
        <w:rPr>
          <w:sz w:val="28"/>
          <w:szCs w:val="28"/>
        </w:rPr>
        <w:t>И.Ю. Гедгафова</w:t>
      </w:r>
    </w:p>
    <w:p w:rsidR="00D10155" w:rsidRPr="00DB02A8" w:rsidRDefault="00D10155" w:rsidP="00D10155">
      <w:pPr>
        <w:widowControl w:val="0"/>
        <w:jc w:val="right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sz w:val="28"/>
          <w:szCs w:val="28"/>
        </w:rPr>
      </w:pPr>
    </w:p>
    <w:p w:rsidR="005B5456" w:rsidRPr="00DB02A8" w:rsidRDefault="005B5456" w:rsidP="00D10155">
      <w:pPr>
        <w:widowControl w:val="0"/>
        <w:jc w:val="center"/>
        <w:rPr>
          <w:sz w:val="28"/>
          <w:szCs w:val="28"/>
        </w:rPr>
      </w:pPr>
    </w:p>
    <w:p w:rsidR="005B5456" w:rsidRPr="00DB02A8" w:rsidRDefault="005B5456" w:rsidP="00D10155">
      <w:pPr>
        <w:widowControl w:val="0"/>
        <w:jc w:val="center"/>
        <w:rPr>
          <w:sz w:val="28"/>
          <w:szCs w:val="28"/>
        </w:rPr>
      </w:pPr>
    </w:p>
    <w:p w:rsidR="005B5456" w:rsidRPr="00DB02A8" w:rsidRDefault="005B5456" w:rsidP="00D10155">
      <w:pPr>
        <w:widowControl w:val="0"/>
        <w:jc w:val="center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sz w:val="28"/>
          <w:szCs w:val="28"/>
        </w:rPr>
      </w:pPr>
    </w:p>
    <w:p w:rsidR="00181648" w:rsidRPr="00DB02A8" w:rsidRDefault="00181648" w:rsidP="00D10155">
      <w:pPr>
        <w:widowControl w:val="0"/>
        <w:jc w:val="center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sz w:val="28"/>
          <w:szCs w:val="28"/>
        </w:rPr>
      </w:pPr>
      <w:r w:rsidRPr="00DB02A8">
        <w:rPr>
          <w:sz w:val="28"/>
          <w:szCs w:val="28"/>
        </w:rPr>
        <w:t>Нальчик, 2017</w:t>
      </w:r>
    </w:p>
    <w:p w:rsidR="00D10155" w:rsidRPr="00DB02A8" w:rsidRDefault="00D10155" w:rsidP="00D10155">
      <w:pPr>
        <w:widowControl w:val="0"/>
        <w:ind w:firstLine="567"/>
        <w:jc w:val="both"/>
        <w:rPr>
          <w:bCs/>
          <w:sz w:val="28"/>
          <w:szCs w:val="28"/>
        </w:rPr>
      </w:pPr>
      <w:r w:rsidRPr="00DB02A8">
        <w:rPr>
          <w:sz w:val="28"/>
          <w:szCs w:val="28"/>
        </w:rPr>
        <w:br w:type="page"/>
      </w:r>
      <w:r w:rsidRPr="00DB02A8">
        <w:rPr>
          <w:sz w:val="28"/>
          <w:szCs w:val="28"/>
        </w:rPr>
        <w:lastRenderedPageBreak/>
        <w:t>Составители: д.э.н., профессор, заведующий кафедрой бухгалтерского учета, анализа и аудита Шидов А.Х.; к.э.н., доцент Гедгафова И.Ю.</w:t>
      </w:r>
    </w:p>
    <w:p w:rsidR="00D10155" w:rsidRPr="00DB02A8" w:rsidRDefault="00D10155" w:rsidP="00D10155">
      <w:pPr>
        <w:widowControl w:val="0"/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D10155" w:rsidRPr="00DB02A8" w:rsidRDefault="00D10155" w:rsidP="00D10155">
      <w:pPr>
        <w:widowControl w:val="0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Программа вступительных э</w:t>
      </w:r>
      <w:r w:rsidR="007A7E06" w:rsidRPr="00DB02A8">
        <w:rPr>
          <w:bCs/>
          <w:sz w:val="28"/>
          <w:szCs w:val="28"/>
        </w:rPr>
        <w:t>кзаменов по направлению 38.04.09</w:t>
      </w:r>
      <w:r w:rsidRPr="00DB02A8">
        <w:rPr>
          <w:bCs/>
          <w:sz w:val="28"/>
          <w:szCs w:val="28"/>
        </w:rPr>
        <w:t xml:space="preserve"> </w:t>
      </w:r>
      <w:r w:rsidR="007A7E06" w:rsidRPr="00DB02A8">
        <w:rPr>
          <w:bCs/>
          <w:sz w:val="28"/>
          <w:szCs w:val="28"/>
        </w:rPr>
        <w:t xml:space="preserve">Государственный аудит </w:t>
      </w:r>
      <w:r w:rsidRPr="00DB02A8">
        <w:rPr>
          <w:bCs/>
          <w:sz w:val="28"/>
          <w:szCs w:val="28"/>
        </w:rPr>
        <w:t>рассмотрена и одобрена на заседании кафедры «Бухгалтерский учет, анализ и аудит» 27 сентября 2017 г., протокол № 1.</w:t>
      </w:r>
    </w:p>
    <w:p w:rsidR="00D10155" w:rsidRPr="00DB02A8" w:rsidRDefault="00D10155" w:rsidP="00D10155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181648" w:rsidRPr="00DB02A8" w:rsidRDefault="00D10155" w:rsidP="00181648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DB02A8">
        <w:rPr>
          <w:sz w:val="28"/>
          <w:szCs w:val="28"/>
        </w:rPr>
        <w:t xml:space="preserve">Программа предназначена для подготовки к вступительным экзаменам в магистратуру по магистерской программе </w:t>
      </w:r>
      <w:r w:rsidR="00181648" w:rsidRPr="00DB02A8">
        <w:rPr>
          <w:sz w:val="28"/>
          <w:szCs w:val="28"/>
        </w:rPr>
        <w:t>«Государственный аудит и бухгалтерский учет в государственных (муниципальных) учреждениях».</w:t>
      </w:r>
    </w:p>
    <w:p w:rsidR="00181648" w:rsidRPr="00DB02A8" w:rsidRDefault="00181648" w:rsidP="00181648">
      <w:pPr>
        <w:widowControl w:val="0"/>
        <w:jc w:val="both"/>
        <w:rPr>
          <w:sz w:val="28"/>
          <w:szCs w:val="28"/>
        </w:rPr>
      </w:pPr>
    </w:p>
    <w:p w:rsidR="00D10155" w:rsidRPr="00DB02A8" w:rsidRDefault="00D10155" w:rsidP="00D10155">
      <w:pPr>
        <w:widowControl w:val="0"/>
        <w:ind w:firstLine="567"/>
        <w:jc w:val="both"/>
        <w:rPr>
          <w:sz w:val="28"/>
          <w:szCs w:val="28"/>
        </w:rPr>
      </w:pPr>
    </w:p>
    <w:p w:rsidR="00D10155" w:rsidRPr="00DB02A8" w:rsidRDefault="00D10155" w:rsidP="00D10155">
      <w:pPr>
        <w:widowControl w:val="0"/>
        <w:ind w:firstLine="567"/>
        <w:jc w:val="center"/>
        <w:rPr>
          <w:b/>
          <w:sz w:val="28"/>
          <w:szCs w:val="28"/>
        </w:rPr>
      </w:pPr>
      <w:r w:rsidRPr="00DB02A8">
        <w:rPr>
          <w:sz w:val="28"/>
          <w:szCs w:val="28"/>
        </w:rPr>
        <w:br w:type="page"/>
      </w:r>
      <w:r w:rsidRPr="00DB02A8">
        <w:rPr>
          <w:b/>
          <w:sz w:val="28"/>
          <w:szCs w:val="28"/>
        </w:rPr>
        <w:lastRenderedPageBreak/>
        <w:t>СОДЕРЖАНИЕ</w:t>
      </w:r>
    </w:p>
    <w:p w:rsidR="00D10155" w:rsidRPr="00DB02A8" w:rsidRDefault="00D10155" w:rsidP="00D10155">
      <w:pPr>
        <w:pStyle w:val="1"/>
        <w:widowControl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89"/>
        <w:gridCol w:w="782"/>
      </w:tblGrid>
      <w:tr w:rsidR="00DB02A8" w:rsidRPr="00DB02A8" w:rsidTr="00DE77F6">
        <w:tc>
          <w:tcPr>
            <w:tcW w:w="8789" w:type="dxa"/>
          </w:tcPr>
          <w:p w:rsidR="00D10155" w:rsidRPr="00DB02A8" w:rsidRDefault="00D10155" w:rsidP="00DE77F6">
            <w:pPr>
              <w:pStyle w:val="1"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</w:tcPr>
          <w:p w:rsidR="00D10155" w:rsidRPr="00DB02A8" w:rsidRDefault="00D10155" w:rsidP="00DE77F6">
            <w:pPr>
              <w:pStyle w:val="1"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DB02A8">
              <w:rPr>
                <w:b/>
                <w:bCs/>
                <w:sz w:val="28"/>
                <w:szCs w:val="28"/>
              </w:rPr>
              <w:t xml:space="preserve">Стр. </w:t>
            </w:r>
          </w:p>
        </w:tc>
      </w:tr>
      <w:tr w:rsidR="00DB02A8" w:rsidRPr="00DB02A8" w:rsidTr="00DE77F6">
        <w:trPr>
          <w:trHeight w:val="515"/>
        </w:trPr>
        <w:tc>
          <w:tcPr>
            <w:tcW w:w="8789" w:type="dxa"/>
          </w:tcPr>
          <w:p w:rsidR="00D10155" w:rsidRPr="00DB02A8" w:rsidRDefault="00D10155" w:rsidP="00DE77F6">
            <w:pPr>
              <w:pStyle w:val="1"/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D10155" w:rsidRPr="00DB02A8" w:rsidRDefault="00D10155" w:rsidP="00DE77F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 xml:space="preserve">1. </w:t>
            </w:r>
            <w:r w:rsidRPr="00DB02A8">
              <w:rPr>
                <w:b/>
                <w:bCs/>
                <w:sz w:val="28"/>
                <w:szCs w:val="28"/>
              </w:rPr>
              <w:t>Общие положения программы вступительных испытаний в магистратуру по направлению 38.04.09 Государственный аудит</w:t>
            </w:r>
          </w:p>
        </w:tc>
        <w:tc>
          <w:tcPr>
            <w:tcW w:w="782" w:type="dxa"/>
            <w:vAlign w:val="center"/>
          </w:tcPr>
          <w:p w:rsidR="00D10155" w:rsidRPr="00DB02A8" w:rsidRDefault="00D10155" w:rsidP="00DE77F6">
            <w:pPr>
              <w:pStyle w:val="1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10155" w:rsidRPr="00DB02A8" w:rsidRDefault="00D10155" w:rsidP="00DE77F6">
            <w:pPr>
              <w:pStyle w:val="1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B02A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B02A8" w:rsidRPr="00DB02A8" w:rsidTr="00DE77F6">
        <w:tc>
          <w:tcPr>
            <w:tcW w:w="8789" w:type="dxa"/>
          </w:tcPr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B02A8">
              <w:rPr>
                <w:b/>
                <w:bCs/>
                <w:sz w:val="28"/>
                <w:szCs w:val="28"/>
              </w:rPr>
              <w:t>2. Перечень вопросов, определяющих содержание вступительных испытаний и аннотации к ним</w:t>
            </w:r>
          </w:p>
          <w:p w:rsidR="00D10155" w:rsidRPr="00DB02A8" w:rsidRDefault="00D10155" w:rsidP="00DE77F6">
            <w:pPr>
              <w:widowControl w:val="0"/>
              <w:rPr>
                <w:b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>2.1.  Вопросы к вступительному экзамену</w:t>
            </w:r>
          </w:p>
          <w:p w:rsidR="00D10155" w:rsidRPr="00DB02A8" w:rsidRDefault="00D10155" w:rsidP="00DE77F6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>2.2. Аннотации к вопросам вступительного экзамена</w:t>
            </w:r>
          </w:p>
        </w:tc>
        <w:tc>
          <w:tcPr>
            <w:tcW w:w="782" w:type="dxa"/>
            <w:vAlign w:val="center"/>
          </w:tcPr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>5</w:t>
            </w:r>
          </w:p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>9</w:t>
            </w:r>
          </w:p>
        </w:tc>
      </w:tr>
      <w:tr w:rsidR="00DB02A8" w:rsidRPr="00DB02A8" w:rsidTr="00DE77F6">
        <w:tc>
          <w:tcPr>
            <w:tcW w:w="8789" w:type="dxa"/>
          </w:tcPr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B02A8">
              <w:rPr>
                <w:b/>
                <w:bCs/>
                <w:sz w:val="28"/>
                <w:szCs w:val="28"/>
              </w:rPr>
              <w:t>3. Рекомендуемая литература по разделам программы</w:t>
            </w:r>
          </w:p>
        </w:tc>
        <w:tc>
          <w:tcPr>
            <w:tcW w:w="782" w:type="dxa"/>
            <w:vAlign w:val="center"/>
          </w:tcPr>
          <w:p w:rsidR="00D10155" w:rsidRPr="00DB02A8" w:rsidRDefault="00D10155" w:rsidP="00DE77F6">
            <w:pPr>
              <w:pStyle w:val="1"/>
              <w:widowControl w:val="0"/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DB02A8">
              <w:rPr>
                <w:b/>
                <w:sz w:val="28"/>
                <w:szCs w:val="28"/>
              </w:rPr>
              <w:t>37</w:t>
            </w:r>
          </w:p>
        </w:tc>
      </w:tr>
    </w:tbl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B02A8">
        <w:rPr>
          <w:sz w:val="28"/>
          <w:szCs w:val="28"/>
        </w:rPr>
        <w:br w:type="page"/>
      </w:r>
      <w:r w:rsidRPr="00DB02A8">
        <w:rPr>
          <w:b/>
          <w:sz w:val="28"/>
          <w:szCs w:val="28"/>
        </w:rPr>
        <w:lastRenderedPageBreak/>
        <w:t xml:space="preserve">1. </w:t>
      </w:r>
      <w:r w:rsidRPr="00DB02A8">
        <w:rPr>
          <w:b/>
          <w:bCs/>
          <w:sz w:val="28"/>
          <w:szCs w:val="28"/>
        </w:rPr>
        <w:t xml:space="preserve">Общие положения программы вступительных испытаний в магистратуру по направлению 38.04.09 </w:t>
      </w:r>
      <w:r w:rsidRPr="00DB02A8">
        <w:rPr>
          <w:b/>
          <w:sz w:val="28"/>
          <w:szCs w:val="28"/>
        </w:rPr>
        <w:t>Государственный аудит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Прием в магистратуру по направлению </w:t>
      </w:r>
      <w:r w:rsidRPr="00DB02A8">
        <w:rPr>
          <w:bCs/>
          <w:sz w:val="28"/>
          <w:szCs w:val="28"/>
        </w:rPr>
        <w:t xml:space="preserve">38.04.09 </w:t>
      </w:r>
      <w:r w:rsidRPr="00DB02A8">
        <w:rPr>
          <w:sz w:val="28"/>
          <w:szCs w:val="28"/>
        </w:rPr>
        <w:t xml:space="preserve">Государственный аудит проводится на основании Правил приема </w:t>
      </w:r>
      <w:r w:rsidRPr="00DB02A8">
        <w:rPr>
          <w:bCs/>
          <w:sz w:val="28"/>
          <w:szCs w:val="28"/>
        </w:rPr>
        <w:t xml:space="preserve">на обучение по образовательным программам высшего образования - программам бакалавриата, программам специалитета, программам магистратуры в ФГБОУ ВПО «Кабардино-Балкарский государственный университет им. Х.М. Бербекова» на 2017/2018 учебный год, утвержденных приказом ректора КБГУ (далее – Правила приема).   </w:t>
      </w:r>
    </w:p>
    <w:p w:rsidR="00D10155" w:rsidRPr="00DB02A8" w:rsidRDefault="00D10155" w:rsidP="00D101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B02A8">
        <w:rPr>
          <w:color w:val="auto"/>
          <w:sz w:val="28"/>
          <w:szCs w:val="28"/>
        </w:rPr>
        <w:t xml:space="preserve">Прием в магистратуру по направлению </w:t>
      </w:r>
      <w:r w:rsidRPr="00DB02A8">
        <w:rPr>
          <w:bCs/>
          <w:color w:val="auto"/>
          <w:sz w:val="28"/>
          <w:szCs w:val="28"/>
        </w:rPr>
        <w:t xml:space="preserve">38.04.09 </w:t>
      </w:r>
      <w:r w:rsidRPr="00DB02A8">
        <w:rPr>
          <w:color w:val="auto"/>
          <w:sz w:val="28"/>
          <w:szCs w:val="28"/>
        </w:rPr>
        <w:t>Государственный аудит осуществляется по очной и заочной формам обучения по результатам вступительных испытаний, проводимых КБГУ самостоятельно.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Вступительные испытания проводятся экзаменационной комиссией по направлению </w:t>
      </w:r>
      <w:r w:rsidRPr="00DB02A8">
        <w:rPr>
          <w:bCs/>
          <w:sz w:val="28"/>
          <w:szCs w:val="28"/>
        </w:rPr>
        <w:t xml:space="preserve">38.04.09 </w:t>
      </w:r>
      <w:r w:rsidRPr="00DB02A8">
        <w:rPr>
          <w:sz w:val="28"/>
          <w:szCs w:val="28"/>
        </w:rPr>
        <w:t>Государственный аудит в установленные Правилами приема сроки. Председатель и члены экзаменационной комиссии утверждаются приказом по КБГУ.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Вступительные испытания в магистратуру по направлению </w:t>
      </w:r>
      <w:r w:rsidRPr="00DB02A8">
        <w:rPr>
          <w:bCs/>
          <w:sz w:val="28"/>
          <w:szCs w:val="28"/>
        </w:rPr>
        <w:t xml:space="preserve">38.04.09 </w:t>
      </w:r>
      <w:r w:rsidRPr="00DB02A8">
        <w:rPr>
          <w:sz w:val="28"/>
          <w:szCs w:val="28"/>
        </w:rPr>
        <w:t xml:space="preserve">Государственный аудит проводятся в форме письменного экзамена по билетам. 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Билет включает три вопроса из модулей учебных дисциплин, включенных в программу вступительных испытаний в магистратуру. 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Программа вступительных испытаний включает модули следующих учебных дисциплин:</w:t>
      </w:r>
    </w:p>
    <w:p w:rsidR="00D10155" w:rsidRPr="00DB02A8" w:rsidRDefault="00D10155" w:rsidP="00D10155">
      <w:pPr>
        <w:widowControl w:val="0"/>
        <w:numPr>
          <w:ilvl w:val="0"/>
          <w:numId w:val="4"/>
        </w:numPr>
        <w:ind w:left="426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Бухгалтерский учет и контроль в бюджетных и некоммерческих организациях</w:t>
      </w:r>
    </w:p>
    <w:p w:rsidR="00D10155" w:rsidRPr="00DB02A8" w:rsidRDefault="00D10155" w:rsidP="00D10155">
      <w:pPr>
        <w:widowControl w:val="0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Аудит. </w:t>
      </w:r>
    </w:p>
    <w:p w:rsidR="00D10155" w:rsidRPr="00DB02A8" w:rsidRDefault="00D10155" w:rsidP="00D10155">
      <w:pPr>
        <w:widowControl w:val="0"/>
        <w:numPr>
          <w:ilvl w:val="0"/>
          <w:numId w:val="4"/>
        </w:numPr>
        <w:ind w:left="426" w:firstLine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Контроль и ревизия.</w:t>
      </w:r>
    </w:p>
    <w:p w:rsidR="00D10155" w:rsidRPr="00DB02A8" w:rsidRDefault="00D10155" w:rsidP="00D10155">
      <w:pPr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Вопросы в экзаменационном билете оцениваются раздельно по 100-балльной системе. Итоговая оценка за вступительное испытание определяется на основании среднего арифметического баллов, набранных абитуриентом по каждому из трех вопросов. Среднее арифметическое 50 баллов и ниже является неудовлетворительной оценкой за экзамен в целом.</w:t>
      </w:r>
    </w:p>
    <w:p w:rsidR="00D10155" w:rsidRPr="00DB02A8" w:rsidRDefault="00D10155" w:rsidP="00D10155">
      <w:pPr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Результаты вступительного испытания объявляются на официальном сайте и информационном стенде приемной комиссии КБГУ не позднее третьего рабочего дня после проведения вступительного испытания. </w:t>
      </w:r>
    </w:p>
    <w:p w:rsidR="00D10155" w:rsidRPr="00DB02A8" w:rsidRDefault="00D10155" w:rsidP="00D101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Лица, успешно сдавшие вступительный экзамен и не прошедшие по конкурсу на места, финансируемые из средств федерального бюджета, могут быть зачислены на основании конкурсного отбора в магистратуру на места с полным возмещением затрат на обучение.</w:t>
      </w:r>
    </w:p>
    <w:p w:rsidR="00D10155" w:rsidRPr="00DB02A8" w:rsidRDefault="00D10155" w:rsidP="00D10155">
      <w:pPr>
        <w:pStyle w:val="1"/>
        <w:widowControl w:val="0"/>
        <w:ind w:firstLine="567"/>
        <w:jc w:val="both"/>
        <w:rPr>
          <w:b/>
          <w:sz w:val="28"/>
          <w:szCs w:val="28"/>
        </w:rPr>
      </w:pPr>
    </w:p>
    <w:p w:rsidR="00D10155" w:rsidRPr="00DB02A8" w:rsidRDefault="00D10155" w:rsidP="00D10155">
      <w:pPr>
        <w:pStyle w:val="1"/>
        <w:widowControl w:val="0"/>
        <w:ind w:firstLine="567"/>
        <w:jc w:val="both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ind w:firstLine="567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ind w:firstLine="567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DB02A8">
        <w:rPr>
          <w:b/>
          <w:sz w:val="28"/>
          <w:szCs w:val="28"/>
        </w:rPr>
        <w:br w:type="page"/>
      </w:r>
      <w:r w:rsidRPr="00DB02A8">
        <w:rPr>
          <w:b/>
          <w:bCs/>
          <w:sz w:val="28"/>
          <w:szCs w:val="28"/>
        </w:rPr>
        <w:lastRenderedPageBreak/>
        <w:t xml:space="preserve">2. Перечень вопросов, определяющих содержание вступительных испытаний и аннотации к ним </w:t>
      </w:r>
    </w:p>
    <w:p w:rsidR="00D10155" w:rsidRPr="00DB02A8" w:rsidRDefault="00D10155" w:rsidP="00D10155">
      <w:pPr>
        <w:widowControl w:val="0"/>
        <w:ind w:firstLine="567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2.1. Вопросы к вступительному экзамену</w:t>
      </w:r>
    </w:p>
    <w:p w:rsidR="00D10155" w:rsidRPr="00DB02A8" w:rsidRDefault="00672AEF" w:rsidP="00D1015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DB02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D10155" w:rsidRPr="00DB02A8">
        <w:rPr>
          <w:b/>
          <w:bCs/>
          <w:sz w:val="28"/>
          <w:szCs w:val="28"/>
        </w:rPr>
        <w:t xml:space="preserve">Бухгалтерский учет и контроль </w:t>
      </w:r>
    </w:p>
    <w:p w:rsidR="00D10155" w:rsidRPr="00DB02A8" w:rsidRDefault="00D10155" w:rsidP="00D10155">
      <w:pPr>
        <w:widowControl w:val="0"/>
        <w:jc w:val="center"/>
        <w:rPr>
          <w:b/>
          <w:bCs/>
          <w:sz w:val="28"/>
          <w:szCs w:val="28"/>
        </w:rPr>
      </w:pPr>
      <w:r w:rsidRPr="00DB02A8">
        <w:rPr>
          <w:b/>
          <w:bCs/>
          <w:sz w:val="28"/>
          <w:szCs w:val="28"/>
        </w:rPr>
        <w:t>в бюджетны</w:t>
      </w:r>
      <w:r w:rsidR="00DB02A8">
        <w:rPr>
          <w:b/>
          <w:bCs/>
          <w:sz w:val="28"/>
          <w:szCs w:val="28"/>
        </w:rPr>
        <w:t>х и некоммерческих организациях</w:t>
      </w:r>
      <w:r w:rsidR="00672AEF">
        <w:rPr>
          <w:b/>
          <w:bCs/>
          <w:sz w:val="28"/>
          <w:szCs w:val="28"/>
        </w:rPr>
        <w:t>»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 xml:space="preserve">Бюджетное законодательство и регулирование деятельности бюджетных учреждений. Бюджетная классификация Российской Федерации 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Организация бюджетного учета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непроизведенных активов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нематериальных активов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материальных запасов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вложений в нефинансовые активы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денежных средств учреждения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финансовых вложений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дебиторами по доходам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по выданным авансам, в том числе расчетов с дебиторами по пособиям по социальному страхованию населения и по социальной помощи населению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дебиторами по бюджетным кредитам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подотчетными лицами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по недостачам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прочими дебиторами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кредиторами по долговым обязательствам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с поставщиками и подрядчиками, в том числе по субсидиям государственным и негосударственным организациям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прочих расчетов с кредиторами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расчетов по платежам в бюджет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финансового результата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bCs/>
          <w:iCs/>
          <w:sz w:val="28"/>
          <w:szCs w:val="28"/>
        </w:rPr>
      </w:pPr>
      <w:r w:rsidRPr="00DB02A8">
        <w:rPr>
          <w:bCs/>
          <w:iCs/>
          <w:sz w:val="28"/>
          <w:szCs w:val="28"/>
        </w:rPr>
        <w:t>Санкционирование расходов бюджета и учет лимитов бюджетных обязательств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на забалансовых счетах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Порядок учета операций по централизованному снабжению материальными ценностями учреждений, состоящих на бюджете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Учет предпринимательской и иной приносящей доход деятельности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Инвентаризация имущества, финансовых активов и обязательств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Порядок составления и представления бюджетными учреждениями бюджетной отчетности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Организация, содержание и техника работы по бюджетному контролю в сфере управления финансовыми средствами в бюджетных и некоммерческих организациях</w:t>
      </w:r>
    </w:p>
    <w:p w:rsidR="00D10155" w:rsidRPr="00DB02A8" w:rsidRDefault="00D10155" w:rsidP="00D10155">
      <w:pPr>
        <w:pStyle w:val="6"/>
        <w:widowControl w:val="0"/>
        <w:numPr>
          <w:ilvl w:val="0"/>
          <w:numId w:val="5"/>
        </w:numPr>
        <w:autoSpaceDE w:val="0"/>
        <w:autoSpaceDN w:val="0"/>
        <w:spacing w:before="0" w:after="0"/>
        <w:ind w:left="0" w:firstLine="0"/>
        <w:rPr>
          <w:b w:val="0"/>
          <w:sz w:val="28"/>
          <w:szCs w:val="28"/>
        </w:rPr>
      </w:pPr>
      <w:r w:rsidRPr="00DB02A8">
        <w:rPr>
          <w:b w:val="0"/>
          <w:sz w:val="28"/>
          <w:szCs w:val="28"/>
        </w:rPr>
        <w:t>Ревизия денежных средств и денежных документов в Б и НО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сохранности и учета основных средств и материальных запасов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Ревизия расчетов: оплата труда в бюджетных и некоммерческих </w:t>
      </w:r>
      <w:r w:rsidRPr="00DB02A8">
        <w:rPr>
          <w:bCs/>
          <w:sz w:val="28"/>
          <w:szCs w:val="28"/>
        </w:rPr>
        <w:lastRenderedPageBreak/>
        <w:t>организациях.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расчетов с подотчетными лицами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расчетов с дебиторами и кредиторами, покупателями и заказчиками по недостачам, по платежам в бюджет.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расчетов с юридическими и физическими лицами: общие сведения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инвентаризации в Б и НО.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фондов, финансовых результатов и финансового состояния. Целевого исполнения бюджета в бюджетных и некоммерческих организациях.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Ревизия состояния бухгалтерского учета и учетной политики Б и НО.</w:t>
      </w:r>
    </w:p>
    <w:p w:rsidR="00D10155" w:rsidRPr="00DB02A8" w:rsidRDefault="00D10155" w:rsidP="00D10155">
      <w:pPr>
        <w:widowControl w:val="0"/>
        <w:numPr>
          <w:ilvl w:val="0"/>
          <w:numId w:val="5"/>
        </w:numPr>
        <w:autoSpaceDE w:val="0"/>
        <w:autoSpaceDN w:val="0"/>
        <w:ind w:left="0" w:firstLine="0"/>
        <w:rPr>
          <w:sz w:val="28"/>
          <w:szCs w:val="28"/>
        </w:rPr>
      </w:pPr>
      <w:r w:rsidRPr="00DB02A8">
        <w:rPr>
          <w:bCs/>
          <w:sz w:val="28"/>
          <w:szCs w:val="28"/>
        </w:rPr>
        <w:t>Ревизия финансово-хозяйственной деятельности  бюджетных и некоммерческих организаций.</w:t>
      </w:r>
    </w:p>
    <w:p w:rsidR="00D10155" w:rsidRPr="00DB02A8" w:rsidRDefault="00D10155" w:rsidP="00D10155">
      <w:pPr>
        <w:pStyle w:val="1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bCs/>
          <w:sz w:val="28"/>
          <w:szCs w:val="28"/>
        </w:rPr>
        <w:t xml:space="preserve">Виды и особенности регулирования деятельности </w:t>
      </w:r>
      <w:r w:rsidRPr="00DB02A8">
        <w:rPr>
          <w:sz w:val="28"/>
          <w:szCs w:val="28"/>
        </w:rPr>
        <w:t>некоммерческих организаций</w:t>
      </w:r>
    </w:p>
    <w:p w:rsidR="00D10155" w:rsidRPr="00DB02A8" w:rsidRDefault="00D10155" w:rsidP="00D10155">
      <w:pPr>
        <w:pStyle w:val="10"/>
        <w:numPr>
          <w:ilvl w:val="0"/>
          <w:numId w:val="5"/>
        </w:numPr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Анализ и оценка исполнения сметы расходов в некоммерческой организации</w:t>
      </w:r>
    </w:p>
    <w:p w:rsidR="00D10155" w:rsidRPr="00DB02A8" w:rsidRDefault="00D10155" w:rsidP="00D10155">
      <w:pPr>
        <w:pStyle w:val="10"/>
        <w:numPr>
          <w:ilvl w:val="0"/>
          <w:numId w:val="5"/>
        </w:numPr>
        <w:ind w:left="0" w:firstLine="0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Анализ формирования фондов некоммерческой организации</w:t>
      </w:r>
    </w:p>
    <w:p w:rsidR="00D10155" w:rsidRPr="00DB02A8" w:rsidRDefault="00D10155" w:rsidP="00D10155">
      <w:pPr>
        <w:pStyle w:val="10"/>
        <w:numPr>
          <w:ilvl w:val="0"/>
          <w:numId w:val="5"/>
        </w:numPr>
        <w:ind w:left="0" w:firstLine="0"/>
        <w:rPr>
          <w:sz w:val="28"/>
          <w:szCs w:val="28"/>
        </w:rPr>
      </w:pPr>
      <w:r w:rsidRPr="00DB02A8">
        <w:rPr>
          <w:sz w:val="28"/>
          <w:szCs w:val="28"/>
        </w:rPr>
        <w:t>Особенности анализа и распределения доходов некоммерческой организации</w:t>
      </w:r>
    </w:p>
    <w:p w:rsidR="00D10155" w:rsidRPr="00DB02A8" w:rsidRDefault="00D10155" w:rsidP="00D10155">
      <w:pPr>
        <w:widowControl w:val="0"/>
        <w:autoSpaceDE w:val="0"/>
        <w:autoSpaceDN w:val="0"/>
        <w:rPr>
          <w:sz w:val="28"/>
          <w:szCs w:val="28"/>
        </w:rPr>
      </w:pPr>
    </w:p>
    <w:p w:rsidR="00D10155" w:rsidRPr="00DB02A8" w:rsidRDefault="00672AEF" w:rsidP="00D10155">
      <w:pPr>
        <w:pStyle w:val="7"/>
        <w:widowControl w:val="0"/>
        <w:spacing w:before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="00DB02A8">
        <w:rPr>
          <w:b/>
          <w:sz w:val="28"/>
          <w:szCs w:val="28"/>
        </w:rPr>
        <w:t>Аудит</w:t>
      </w:r>
      <w:r>
        <w:rPr>
          <w:b/>
          <w:sz w:val="28"/>
          <w:szCs w:val="28"/>
        </w:rPr>
        <w:t>»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Сущность, значение и задачи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Виды аудита 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Нормативное регулирование аудиторской деятельности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Профессиональная подготовка и аттестация аудиторов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Профессиональные аудиторские объединения и их роль в регулировании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Права, обязанности и ответственность сторон при аудите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Планирование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Аудиторские доказательства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Особенности использования работы третьих лиц при проведении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Профессиональная этика аудитора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Аудиторское заключение по финансовой (бухгалтерской) отчетности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Организация контроля за качеством аудиторских проверок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Существенность в аудите</w:t>
      </w:r>
    </w:p>
    <w:p w:rsidR="00D10155" w:rsidRPr="00DB02A8" w:rsidRDefault="00D10155" w:rsidP="00D10155">
      <w:pPr>
        <w:pStyle w:val="9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B02A8">
        <w:rPr>
          <w:rFonts w:ascii="Times New Roman" w:hAnsi="Times New Roman" w:cs="Times New Roman"/>
          <w:bCs/>
          <w:sz w:val="28"/>
          <w:szCs w:val="28"/>
        </w:rPr>
        <w:t xml:space="preserve">Аудиторский риск 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Особенности проведения аудита в условиях компьютерной обработки данных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учредительных документов и формирования уставного капитала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Аудит операций с денежными средствами 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Аудит финансовых вложений 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системы управления организации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Аудит организации бухгалтерского учета и учетной политики </w:t>
      </w:r>
      <w:r w:rsidRPr="00DB02A8">
        <w:rPr>
          <w:bCs/>
          <w:sz w:val="28"/>
          <w:szCs w:val="28"/>
        </w:rPr>
        <w:lastRenderedPageBreak/>
        <w:t>предприятия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операций с основными средствами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операций с нематериальными активами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операций с материально-производственными запасами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расчетов по оплате труда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издержек производства и калькулирования себестоимости продукции (работ, услуг)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Аудиторская проверка выпуска и продаж готовой продукции (работ, услуг)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финансовых результатов и использования прибыли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кредитов и займов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Аналитические процедуры и их применение в проведении аудиторских проверок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Аудиторские стандарты и их эффективность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Документирование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Услуги, сопутствующие аудиту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расчетов по товарным операциям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 расчетов по нетоварным операциям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Аудит учета расчетов по доверительному управлению имуществом 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Аудиторская выборка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Система организации внутреннего контроля и методы ее оценки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Содержание и порядок использования международных стандартов аудита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Международные стандарты, регулирующие процессы сбора и обобщения информации в ходе аудиторской проверки</w:t>
      </w:r>
    </w:p>
    <w:p w:rsidR="00D10155" w:rsidRPr="00DB02A8" w:rsidRDefault="00D10155" w:rsidP="00D10155">
      <w:pPr>
        <w:pStyle w:val="a6"/>
        <w:widowControl w:val="0"/>
        <w:numPr>
          <w:ilvl w:val="2"/>
          <w:numId w:val="1"/>
        </w:numPr>
        <w:tabs>
          <w:tab w:val="clear" w:pos="2907"/>
          <w:tab w:val="num" w:pos="0"/>
        </w:tabs>
        <w:spacing w:after="0"/>
        <w:ind w:left="0" w:firstLine="0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Международные стандарты оформления результатов аудита</w:t>
      </w:r>
    </w:p>
    <w:p w:rsidR="00D10155" w:rsidRPr="00DB02A8" w:rsidRDefault="00D10155" w:rsidP="00D10155">
      <w:pPr>
        <w:pStyle w:val="52"/>
        <w:shd w:val="clear" w:color="auto" w:fill="auto"/>
        <w:tabs>
          <w:tab w:val="left" w:pos="2910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0155" w:rsidRPr="00DB02A8" w:rsidRDefault="00672AEF" w:rsidP="00D10155">
      <w:pPr>
        <w:pStyle w:val="52"/>
        <w:shd w:val="clear" w:color="auto" w:fill="auto"/>
        <w:tabs>
          <w:tab w:val="left" w:pos="291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DB02A8">
        <w:rPr>
          <w:rFonts w:ascii="Times New Roman" w:hAnsi="Times New Roman" w:cs="Times New Roman"/>
          <w:sz w:val="28"/>
          <w:szCs w:val="28"/>
        </w:rPr>
        <w:t>Контроль и ревизия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Сущность, роль и значение контроля и ревизии в условиях рыночной экономики. Контроль как функция управления.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Классификация видов контроля. Предмет и метод контроля.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Организация контрольно-ревизионной работы в РФ. Органы контроля и их функции.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Государственный, вневедомственный, ведомственный, внутрифирменный (внутрихозяйственный) контроль.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Организационная структура и функции контрольно-ревизионного аппарата.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Обязанности, права и ответственность ревизоров и работников предприятий, деятельность которых проверяется. Профессиональные качества ревизора и контролера.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Содержание и основные задачи ревизии.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Классификация видов контроля и ревизий. Отличие ревизий от аудита.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Принципы организации ревизии, внутреннего аудита финансового контроля.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Органы контроля и ревизии.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lastRenderedPageBreak/>
        <w:t xml:space="preserve">Планирование контрольно-ревизионной работы. Документация в ревизионной работе.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Внутренний аудит.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Планирование и подготовка к проведению ревизии. Основные этапы и последовательность контрольно-ревизионной работы.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Проверка выполнения мероприятий по обеспечению сохранности средств организации.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Формы взаимодействия контрольно-ревизионных и следственных органов.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Требования к оформлению результатов ревизии. Выводы и предложения по результатам ревизии.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Принятие решений по результатам ревизии и организации контроля за их исполнением.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Основные методы контроля и ревизии, их элементы и особенности.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Специальные методические приемы документального и прямого контроля при проведении проверок и ревизий.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Способы проверки достоверности показателей учета, отчетности предприятия и других источников информации.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Обследование и расследование в процессе ревизии.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Способы и технические приемы фактического контроля, их характеристика и условия применения.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66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Способы и технические приемы документального контроля, их характеристика и условия применения.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Особенности проведения ревизии в условиях компьютерной обработки экономической информации.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Проверка сохранности, технического состояния и использования основных средств.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операций по поступлению и выбытию основных средств.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Проверка правильности начисления и использования амортизационных отчислений. Проверка операций по ремонту основных средств.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Проверка складского хозяйства, складских операций и обеспечения сохранности материальных ценностей.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rStyle w:val="11"/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 xml:space="preserve">Проверка выполнения плана по труду, использования рабочего времени. 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и контроль использования фонда заработной платы. Проверка структуры и организации аппарата управления. Ревизия расчетов с рабочими и служащими по оплате труда.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Проверка учета, хранения и использования бланков строгой отчетности.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кассовых операций, соблюдения кассовой дисциплины и целевого использования денежных средств.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Проверка операций по расчетному счету и другим счетам в банках. Ревизия прочих денежных средств.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расчетов с заказчиками. Проверка соблюдения цен и тарифов. Ревизия расчетов с подотчетными лицами.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расчетов с дебиторами и кредиторами.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lastRenderedPageBreak/>
        <w:t>Обобщение и систематизация материалов ревизии.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Ревизия законности и достоверности отражения хозяйственных операций по данным первичных документов, учетных регистров по аналитическим и синтетическим счетам.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Соотношение внутреннего аудита, внутреннего контроля и ревизии на предприятии. Соотношение внутреннего и внешнего аудита, координация деятельности внутреннего аудита с независимой аудиторской организацией.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Использование симптомов мошенничества для выявления афер и злоупотреблений со стороны менеджеров.</w:t>
      </w:r>
    </w:p>
    <w:p w:rsidR="00D10155" w:rsidRPr="00DB02A8" w:rsidRDefault="00D10155" w:rsidP="00D10155">
      <w:pPr>
        <w:pStyle w:val="a8"/>
        <w:widowControl w:val="0"/>
        <w:numPr>
          <w:ilvl w:val="0"/>
          <w:numId w:val="6"/>
        </w:numPr>
        <w:tabs>
          <w:tab w:val="left" w:pos="378"/>
        </w:tabs>
        <w:spacing w:after="0"/>
        <w:jc w:val="both"/>
        <w:rPr>
          <w:sz w:val="28"/>
          <w:szCs w:val="28"/>
        </w:rPr>
      </w:pPr>
      <w:r w:rsidRPr="00DB02A8">
        <w:rPr>
          <w:rStyle w:val="11"/>
          <w:rFonts w:eastAsiaTheme="majorEastAsia"/>
          <w:sz w:val="28"/>
          <w:szCs w:val="28"/>
        </w:rPr>
        <w:t>Оценка потребности в ресурсах для проведения инвестиционной политики. Признаки афер с инвестициями.</w:t>
      </w:r>
    </w:p>
    <w:p w:rsidR="00D10155" w:rsidRPr="00DB02A8" w:rsidRDefault="00D10155" w:rsidP="00D10155">
      <w:pPr>
        <w:widowControl w:val="0"/>
        <w:jc w:val="center"/>
        <w:rPr>
          <w:b/>
          <w:sz w:val="28"/>
          <w:szCs w:val="28"/>
        </w:rPr>
      </w:pPr>
    </w:p>
    <w:p w:rsidR="00D10155" w:rsidRPr="00DB02A8" w:rsidRDefault="00D10155" w:rsidP="00D10155">
      <w:pPr>
        <w:widowControl w:val="0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br w:type="page"/>
      </w:r>
      <w:r w:rsidRPr="00DB02A8">
        <w:rPr>
          <w:b/>
          <w:bCs/>
          <w:sz w:val="28"/>
          <w:szCs w:val="28"/>
        </w:rPr>
        <w:lastRenderedPageBreak/>
        <w:t>3. Рекомендуемая литература по разделам программы</w:t>
      </w:r>
    </w:p>
    <w:p w:rsidR="00D10155" w:rsidRPr="00DB02A8" w:rsidRDefault="00D10155" w:rsidP="00D10155">
      <w:pPr>
        <w:pStyle w:val="5"/>
        <w:widowControl w:val="0"/>
        <w:spacing w:before="0" w:after="0"/>
        <w:jc w:val="center"/>
        <w:rPr>
          <w:sz w:val="28"/>
          <w:szCs w:val="28"/>
        </w:rPr>
      </w:pPr>
    </w:p>
    <w:p w:rsidR="00E74534" w:rsidRPr="00DB02A8" w:rsidRDefault="00D10155" w:rsidP="00E74534">
      <w:pPr>
        <w:widowControl w:val="0"/>
        <w:jc w:val="center"/>
        <w:rPr>
          <w:b/>
          <w:bCs/>
          <w:sz w:val="28"/>
          <w:szCs w:val="28"/>
        </w:rPr>
      </w:pPr>
      <w:r w:rsidRPr="00DB02A8">
        <w:rPr>
          <w:b/>
          <w:sz w:val="28"/>
          <w:szCs w:val="28"/>
        </w:rPr>
        <w:t xml:space="preserve">Рекомендуемая литература по разделу </w:t>
      </w:r>
      <w:r w:rsidR="00E74534" w:rsidRPr="00DB02A8">
        <w:rPr>
          <w:b/>
          <w:bCs/>
          <w:sz w:val="28"/>
          <w:szCs w:val="28"/>
        </w:rPr>
        <w:t xml:space="preserve">«Бухгалтерский учет и контроль </w:t>
      </w:r>
    </w:p>
    <w:p w:rsidR="00E74534" w:rsidRPr="00DB02A8" w:rsidRDefault="00E74534" w:rsidP="00E74534">
      <w:pPr>
        <w:widowControl w:val="0"/>
        <w:jc w:val="center"/>
        <w:rPr>
          <w:b/>
          <w:bCs/>
          <w:sz w:val="28"/>
          <w:szCs w:val="28"/>
        </w:rPr>
      </w:pPr>
      <w:r w:rsidRPr="00DB02A8">
        <w:rPr>
          <w:b/>
          <w:bCs/>
          <w:sz w:val="28"/>
          <w:szCs w:val="28"/>
        </w:rPr>
        <w:t>в бюджетных и некоммерческих организациях»</w:t>
      </w:r>
    </w:p>
    <w:p w:rsidR="00D10155" w:rsidRPr="00DB02A8" w:rsidRDefault="00D10155" w:rsidP="00E74534">
      <w:pPr>
        <w:pStyle w:val="5"/>
        <w:widowControl w:val="0"/>
        <w:spacing w:before="0" w:after="0"/>
        <w:jc w:val="center"/>
        <w:rPr>
          <w:sz w:val="28"/>
          <w:szCs w:val="28"/>
        </w:rPr>
      </w:pPr>
    </w:p>
    <w:p w:rsidR="00D10155" w:rsidRPr="00DB02A8" w:rsidRDefault="00D10155" w:rsidP="00D10155">
      <w:pPr>
        <w:pStyle w:val="a6"/>
        <w:suppressLineNumbers/>
        <w:spacing w:after="0"/>
        <w:ind w:left="0" w:firstLine="709"/>
        <w:jc w:val="center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Основная литература</w:t>
      </w:r>
    </w:p>
    <w:p w:rsidR="00D10155" w:rsidRPr="00DB02A8" w:rsidRDefault="00D10155" w:rsidP="00D10155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Гражданский кодекс Российской федерации (часть первая) от 30.11.1994 № 51-ФЗ. Принят Государственной Думой РФ 21.10.1994 г. (ред. от 23.05.2015 г.).</w:t>
      </w:r>
    </w:p>
    <w:p w:rsidR="00D10155" w:rsidRPr="00DB02A8" w:rsidRDefault="00D10155" w:rsidP="00D10155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Гражданский кодекс Российской федерации (часть вторая) от 26.01.1996 г. № 14-ФЗ. Принят Государственной Думой РФ 22.12.1995 г. (ред. от 06.04.2015 г.).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Налоговый кодекс Российской Федерации (часть первая) от 31.07.1998 г. № 146-ФЗ (ред. от 08.06.2015 г.). Принят Государственной Думой РФ 16.07.1998 г.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Налоговый кодекс Российской Федерации (часть вторая) от 05.08.2000 г. № 117-ФЗ (ред. от 08.06.2015 г.). Принят Государственной Думой РФ 19.07.2000 г.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Бюджетный кодекс Российской Федерации от 31.07.1998 № 146-ФЗ 5. Приказ Минфина России от 01.07.2013 № 65н «Об утверждении Указаний о порядке применения бюджетной классификации Российской Федерации»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Приказ Минфина РФ от 16.12.2010 № 174н «Об утверждении Плана счетов бухгалтерского учета бюджетных учреждений и Инструкции по его применению»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Приказ Минфина РФ от 23.12.2010 № 183н «Об утверждении Плана счетов  бухгалтерского учета автономных учреждений и Инструкции по его применению»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lastRenderedPageBreak/>
        <w:t>Приказ Минфина России от 16.11.2016 № 209н «О внесении изменений в некоторые приказы Министерства финансов Российской Федерации в целях совершенствования бюджетного (бухгалтерского) учета и отчетности».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О бухгалтерском учете. Федеральный закон РФ от 06.12.2011 г. № 402-ФЗ (ред. от 04.11.2014 г.). 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Кондраков, М.П. Бухгалтерский (финансовый) учет / М.П. Кондраков. – М.: Проспект, 2012.</w:t>
      </w:r>
    </w:p>
    <w:p w:rsidR="00D10155" w:rsidRPr="00DB02A8" w:rsidRDefault="00D10155" w:rsidP="00D10155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DB02A8">
        <w:rPr>
          <w:iCs/>
          <w:sz w:val="28"/>
          <w:szCs w:val="28"/>
        </w:rPr>
        <w:t>Жуклинец, И. И. </w:t>
      </w:r>
      <w:r w:rsidRPr="00DB02A8">
        <w:rPr>
          <w:sz w:val="28"/>
          <w:szCs w:val="28"/>
        </w:rPr>
        <w:t>  Бухгалтерский учет в бюджетных учреждениях : учебник и практикум для вузов / И. И. Жуклинец. — М. : Издательство Юрайт, 2017. — 504 с. — (Серия : Бакалавр и магистр. Академический курс). — ISBN 978-5-534-05357-9.</w:t>
      </w:r>
    </w:p>
    <w:p w:rsidR="00D10155" w:rsidRPr="00DB02A8" w:rsidRDefault="00D10155" w:rsidP="00D10155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Ларионов, А.Д., Нечитайло А.И. Бухгалтерский учет: учеб. /  А.Д. Ларионов, А.И. Нечитайло. – М.: ТК Велби, Издадельство Проспект, 2012.</w:t>
      </w:r>
    </w:p>
    <w:p w:rsidR="00D10155" w:rsidRPr="00DB02A8" w:rsidRDefault="00D10155" w:rsidP="00D10155">
      <w:pPr>
        <w:pStyle w:val="ab"/>
        <w:numPr>
          <w:ilvl w:val="0"/>
          <w:numId w:val="2"/>
        </w:numPr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iCs/>
          <w:sz w:val="28"/>
          <w:szCs w:val="28"/>
        </w:rPr>
        <w:t>Опарина, С. И. </w:t>
      </w:r>
      <w:r w:rsidRPr="00DB02A8">
        <w:rPr>
          <w:sz w:val="28"/>
          <w:szCs w:val="28"/>
        </w:rPr>
        <w:t>  Бюджетный учет и отчетность в 2 ч. Часть 1 : учебник и практикум для бакалавриата и магистратуры / С. И. Опарина, Т. И. Кришталева, А. И. Гурко. — М. : Издательство Юрайт, 2016. — 347 с. — (Серия : Бакалавр и магистр. Академический курс). — ISBN 978-5-9916-7272-6.</w:t>
      </w:r>
    </w:p>
    <w:p w:rsidR="00D10155" w:rsidRPr="00DB02A8" w:rsidRDefault="00D10155" w:rsidP="00D10155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Финансовый учет: Букинистическое издание / под ред. проф. В.Г. Гетьмана. – М.: Изд-во: Инфра-М, 2013</w:t>
      </w:r>
    </w:p>
    <w:p w:rsidR="00D10155" w:rsidRPr="00DB02A8" w:rsidRDefault="00D10155" w:rsidP="00DB02A8">
      <w:pPr>
        <w:pStyle w:val="7"/>
        <w:spacing w:before="0" w:after="0"/>
        <w:ind w:firstLine="567"/>
        <w:jc w:val="center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Дополнительная литература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bCs/>
          <w:sz w:val="28"/>
          <w:szCs w:val="28"/>
        </w:rPr>
        <w:t>Бюджетный учет и отчетность</w:t>
      </w:r>
      <w:r w:rsidRPr="00DB02A8">
        <w:rPr>
          <w:sz w:val="28"/>
          <w:szCs w:val="28"/>
        </w:rPr>
        <w:t xml:space="preserve">: учеб. пособие для студентов вузов / М. А. Вахрушина, А. С. Бизина, Н. Н. Сибилева, А. А. Соколов ; под ред. М. А. Вахрушиной. - М. : Вузовский учебник : ИНФРА-М, </w:t>
      </w:r>
      <w:r w:rsidRPr="00DB02A8">
        <w:rPr>
          <w:bCs/>
          <w:sz w:val="28"/>
          <w:szCs w:val="28"/>
        </w:rPr>
        <w:t>2013</w:t>
      </w:r>
      <w:r w:rsidRPr="00DB02A8">
        <w:rPr>
          <w:sz w:val="28"/>
          <w:szCs w:val="28"/>
        </w:rPr>
        <w:t>. - 282 с.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Кондрат Е. Н. Государственный финансовый контроль и финансовая безопасность России. Правовые аспекты: монография / Е. Н. Кондрат. - М. : Юстицинформ, 2013. - 640 с. - Библиогр.: с. 625-634. 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Маслова Т. С. Контроль и ревизия в бюджетных учреждениях: учеб. пособие [для студентов вузов] / Т. С. Маслова ; под ред. Е. А. Мизиковского. - М. : Магистр : ИНФРА-М, 2015. - 336 с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Полещук Т.А., Митина О.В. Бухгалтерский учет в бюджетных организациях: учеб. Пособие / Т.А. Полещук, О.В. Митина. – 2-е изд.испр.и доп. - М.: Вузовский учебник: ИНФРА-М, 2014. – 144 с.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Порфирьева А. В. Внутренний контроль: методология сквозного контроля автономных учреждений: монография / А. В. Порфирьева, Т. Ю. Серебрякова. - М. : ИНФРА-М, 2013. - 152 с. - (Научная мысль).</w:t>
      </w:r>
    </w:p>
    <w:p w:rsidR="00D10155" w:rsidRPr="00DB02A8" w:rsidRDefault="00D10155" w:rsidP="00D10155">
      <w:pPr>
        <w:pStyle w:val="a6"/>
        <w:suppressLineNumbers/>
        <w:spacing w:after="0"/>
        <w:ind w:left="0" w:firstLine="567"/>
        <w:jc w:val="both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Интернет-ресурсы</w:t>
      </w:r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Министерство финансов РФ – </w:t>
      </w:r>
      <w:hyperlink r:id="rId7" w:history="1">
        <w:r w:rsidRPr="00DB02A8">
          <w:rPr>
            <w:rStyle w:val="aa"/>
            <w:bCs/>
            <w:color w:val="auto"/>
            <w:sz w:val="28"/>
            <w:szCs w:val="28"/>
          </w:rPr>
          <w:t>www.minfin.ru</w:t>
        </w:r>
      </w:hyperlink>
      <w:r w:rsidRPr="00DB02A8">
        <w:rPr>
          <w:bCs/>
          <w:sz w:val="28"/>
          <w:szCs w:val="28"/>
        </w:rPr>
        <w:t xml:space="preserve"> </w:t>
      </w:r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Официальный сайт Института Профессиональных бухгалтеров и аудиторов России» - </w:t>
      </w:r>
      <w:hyperlink r:id="rId8" w:history="1">
        <w:r w:rsidRPr="00DB02A8">
          <w:rPr>
            <w:rStyle w:val="aa"/>
            <w:bCs/>
            <w:color w:val="auto"/>
            <w:sz w:val="28"/>
            <w:szCs w:val="28"/>
          </w:rPr>
          <w:t>www.ipbr.ru</w:t>
        </w:r>
      </w:hyperlink>
      <w:r w:rsidRPr="00DB02A8">
        <w:rPr>
          <w:bCs/>
          <w:sz w:val="28"/>
          <w:szCs w:val="28"/>
        </w:rPr>
        <w:t xml:space="preserve"> </w:t>
      </w:r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Официальный сайт Института Профессиональных Аудиторов - </w:t>
      </w:r>
      <w:hyperlink r:id="rId9" w:history="1">
        <w:r w:rsidRPr="00DB02A8">
          <w:rPr>
            <w:rStyle w:val="aa"/>
            <w:bCs/>
            <w:color w:val="auto"/>
            <w:sz w:val="28"/>
            <w:szCs w:val="28"/>
          </w:rPr>
          <w:t>www.e-ipar.ru</w:t>
        </w:r>
      </w:hyperlink>
      <w:r w:rsidRPr="00DB02A8">
        <w:rPr>
          <w:bCs/>
          <w:sz w:val="28"/>
          <w:szCs w:val="28"/>
        </w:rPr>
        <w:t xml:space="preserve">   </w:t>
      </w:r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 xml:space="preserve"> Справочно-поисковая система КонсультантПлюс -  </w:t>
      </w:r>
      <w:hyperlink r:id="rId10" w:history="1">
        <w:r w:rsidRPr="00DB02A8">
          <w:rPr>
            <w:rStyle w:val="aa"/>
            <w:bCs/>
            <w:color w:val="auto"/>
            <w:sz w:val="28"/>
            <w:szCs w:val="28"/>
          </w:rPr>
          <w:t>www.сonsultant.ru</w:t>
        </w:r>
      </w:hyperlink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bCs/>
          <w:sz w:val="28"/>
          <w:szCs w:val="28"/>
        </w:rPr>
      </w:pPr>
      <w:r w:rsidRPr="00DB02A8">
        <w:rPr>
          <w:bCs/>
          <w:sz w:val="28"/>
          <w:szCs w:val="28"/>
        </w:rPr>
        <w:t>Официальный сайт Международной федерации бухгалтеров -</w:t>
      </w:r>
      <w:hyperlink r:id="rId11" w:history="1">
        <w:r w:rsidRPr="00DB02A8">
          <w:rPr>
            <w:rStyle w:val="aa"/>
            <w:bCs/>
            <w:color w:val="auto"/>
            <w:sz w:val="28"/>
            <w:szCs w:val="28"/>
          </w:rPr>
          <w:t>www.ifac.org</w:t>
        </w:r>
      </w:hyperlink>
      <w:r w:rsidRPr="00DB02A8">
        <w:rPr>
          <w:bCs/>
          <w:sz w:val="28"/>
          <w:szCs w:val="28"/>
        </w:rPr>
        <w:t xml:space="preserve"> </w:t>
      </w:r>
    </w:p>
    <w:p w:rsidR="00D10155" w:rsidRPr="00DB02A8" w:rsidRDefault="00D10155" w:rsidP="00D10155">
      <w:pPr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DB02A8">
        <w:rPr>
          <w:bCs/>
          <w:sz w:val="28"/>
          <w:szCs w:val="28"/>
        </w:rPr>
        <w:lastRenderedPageBreak/>
        <w:t xml:space="preserve">Официальный сайт Рейтингового агентства «ЭкспертРА» - </w:t>
      </w:r>
      <w:hyperlink r:id="rId12" w:history="1">
        <w:r w:rsidRPr="00DB02A8">
          <w:rPr>
            <w:rStyle w:val="aa"/>
            <w:bCs/>
            <w:color w:val="auto"/>
            <w:sz w:val="28"/>
            <w:szCs w:val="28"/>
            <w:lang w:val="en-US"/>
          </w:rPr>
          <w:t>www</w:t>
        </w:r>
        <w:r w:rsidRPr="00DB02A8">
          <w:rPr>
            <w:rStyle w:val="aa"/>
            <w:bCs/>
            <w:color w:val="auto"/>
            <w:sz w:val="28"/>
            <w:szCs w:val="28"/>
          </w:rPr>
          <w:t>.</w:t>
        </w:r>
        <w:r w:rsidRPr="00DB02A8">
          <w:rPr>
            <w:rStyle w:val="aa"/>
            <w:bCs/>
            <w:color w:val="auto"/>
            <w:sz w:val="28"/>
            <w:szCs w:val="28"/>
            <w:lang w:val="en-US"/>
          </w:rPr>
          <w:t>expertra</w:t>
        </w:r>
        <w:r w:rsidRPr="00DB02A8">
          <w:rPr>
            <w:rStyle w:val="aa"/>
            <w:bCs/>
            <w:color w:val="auto"/>
            <w:sz w:val="28"/>
            <w:szCs w:val="28"/>
          </w:rPr>
          <w:t>.</w:t>
        </w:r>
        <w:r w:rsidRPr="00DB02A8">
          <w:rPr>
            <w:rStyle w:val="aa"/>
            <w:bCs/>
            <w:color w:val="auto"/>
            <w:sz w:val="28"/>
            <w:szCs w:val="28"/>
            <w:lang w:val="en-US"/>
          </w:rPr>
          <w:t>ru</w:t>
        </w:r>
      </w:hyperlink>
      <w:r w:rsidRPr="00DB02A8">
        <w:rPr>
          <w:bCs/>
          <w:sz w:val="28"/>
          <w:szCs w:val="28"/>
        </w:rPr>
        <w:t xml:space="preserve"> </w:t>
      </w:r>
    </w:p>
    <w:p w:rsidR="00D10155" w:rsidRPr="00DB02A8" w:rsidRDefault="00D10155" w:rsidP="00D10155">
      <w:pPr>
        <w:pStyle w:val="ab"/>
        <w:numPr>
          <w:ilvl w:val="0"/>
          <w:numId w:val="3"/>
        </w:numPr>
        <w:tabs>
          <w:tab w:val="num" w:pos="1260"/>
        </w:tabs>
        <w:ind w:left="357" w:hanging="357"/>
        <w:contextualSpacing w:val="0"/>
        <w:jc w:val="both"/>
        <w:rPr>
          <w:sz w:val="28"/>
          <w:szCs w:val="28"/>
        </w:rPr>
      </w:pPr>
      <w:r w:rsidRPr="00DB02A8">
        <w:rPr>
          <w:rStyle w:val="ac"/>
          <w:i w:val="0"/>
          <w:sz w:val="28"/>
          <w:szCs w:val="28"/>
        </w:rPr>
        <w:t>Журнал</w:t>
      </w:r>
      <w:r w:rsidRPr="00DB02A8">
        <w:rPr>
          <w:i/>
          <w:sz w:val="28"/>
          <w:szCs w:val="28"/>
        </w:rPr>
        <w:t xml:space="preserve"> «</w:t>
      </w:r>
      <w:r w:rsidRPr="00DB02A8">
        <w:rPr>
          <w:rStyle w:val="ac"/>
          <w:i w:val="0"/>
          <w:sz w:val="28"/>
          <w:szCs w:val="28"/>
        </w:rPr>
        <w:t>Эксперт</w:t>
      </w:r>
      <w:r w:rsidRPr="00DB02A8">
        <w:rPr>
          <w:i/>
          <w:sz w:val="28"/>
          <w:szCs w:val="28"/>
        </w:rPr>
        <w:t xml:space="preserve">» </w:t>
      </w:r>
      <w:r w:rsidRPr="00DB02A8">
        <w:rPr>
          <w:sz w:val="28"/>
          <w:szCs w:val="28"/>
        </w:rPr>
        <w:t xml:space="preserve">- </w:t>
      </w:r>
      <w:r w:rsidRPr="00DB02A8">
        <w:rPr>
          <w:bCs/>
          <w:sz w:val="28"/>
          <w:szCs w:val="28"/>
        </w:rPr>
        <w:t xml:space="preserve"> </w:t>
      </w:r>
      <w:hyperlink r:id="rId13" w:history="1">
        <w:r w:rsidRPr="00DB02A8">
          <w:rPr>
            <w:rStyle w:val="aa"/>
            <w:color w:val="auto"/>
            <w:sz w:val="28"/>
            <w:szCs w:val="28"/>
          </w:rPr>
          <w:t>www.expert.ru</w:t>
        </w:r>
      </w:hyperlink>
    </w:p>
    <w:p w:rsidR="00D10155" w:rsidRPr="00DB02A8" w:rsidRDefault="00D10155" w:rsidP="00D10155">
      <w:pPr>
        <w:tabs>
          <w:tab w:val="num" w:pos="1260"/>
        </w:tabs>
        <w:ind w:left="357" w:hanging="357"/>
        <w:rPr>
          <w:sz w:val="28"/>
          <w:szCs w:val="28"/>
        </w:rPr>
      </w:pPr>
    </w:p>
    <w:p w:rsidR="00D10155" w:rsidRPr="00DB02A8" w:rsidRDefault="00D10155" w:rsidP="00D10155">
      <w:pPr>
        <w:pStyle w:val="7"/>
        <w:widowControl w:val="0"/>
        <w:spacing w:before="0" w:after="0"/>
        <w:ind w:firstLine="567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Рекомендуемая литература по разделу «Аудит»</w:t>
      </w:r>
    </w:p>
    <w:p w:rsidR="00D10155" w:rsidRPr="00DB02A8" w:rsidRDefault="00D10155" w:rsidP="00D10155">
      <w:pPr>
        <w:widowControl w:val="0"/>
        <w:ind w:firstLine="567"/>
        <w:jc w:val="center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Основная литература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1. Гражданский кодекс Российской федерации. Часть вторая. Принят Государственной Думой РФ 22.12.1995 г. 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2. Налоговый кодекс Российской Федерации. Часть первая. Принят Государственной Думой РФ 16.07.1998 г. Одобрен Советом Федерации 17.07.1998 г. 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3. Налоговый кодекс Российской Федерации. Часть вторая. Принят Государственной Думой РФ 19.07.2000 г. Одобрен Советом Федерации 26.07.2000 г. (ред. от 08.05.2013 г.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4. О бухгалтерском учете. Федеральный Закон от 06.12.2011 г. № 402-ФЗ.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5. Об аудиторской деятельности. Федеральный закон РФ от 30.12.2008 г. № 307-ФЗ.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bCs/>
          <w:sz w:val="28"/>
          <w:szCs w:val="28"/>
        </w:rPr>
        <w:t xml:space="preserve">6. </w:t>
      </w:r>
      <w:r w:rsidRPr="00DB02A8">
        <w:rPr>
          <w:sz w:val="28"/>
          <w:szCs w:val="28"/>
        </w:rPr>
        <w:t>О вопросах государственного регулирования аудиторской деятельности в Российской Федерации. Постановление Правительства РФ от 06.02.2002 г. № 80.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7. О мерах по обеспечению проведения обязательного аудита. Постановление Правительства РФ от 12.06.2002 г. № 409.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8. О формах бухгалтерской отчетности организаций. Приказ Министерства финансов РФ от 02.07.2011 г № 66н. 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9. Федеральные правила (стандарты) аудиторской деятельности.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10. Федеральные стандарты аудиторской деятельности.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11. Кодекс профессиональной этики аудиторов. </w:t>
      </w:r>
      <w:r w:rsidRPr="00DB02A8">
        <w:rPr>
          <w:bCs/>
          <w:sz w:val="28"/>
          <w:szCs w:val="28"/>
        </w:rPr>
        <w:t>О</w:t>
      </w:r>
      <w:r w:rsidRPr="00DB02A8">
        <w:rPr>
          <w:sz w:val="28"/>
          <w:szCs w:val="28"/>
        </w:rPr>
        <w:t>добрен Советом по аудиторской деятельности 22 марта 2012 г., протокол № 4.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12. Правила независимости аудиторов и аудиторских организаций. </w:t>
      </w:r>
      <w:r w:rsidRPr="00DB02A8">
        <w:rPr>
          <w:bCs/>
          <w:sz w:val="28"/>
          <w:szCs w:val="28"/>
        </w:rPr>
        <w:t>О</w:t>
      </w:r>
      <w:r w:rsidRPr="00DB02A8">
        <w:rPr>
          <w:sz w:val="28"/>
          <w:szCs w:val="28"/>
        </w:rPr>
        <w:t>добрены Советом по аудиторской деятельности 20 сентября 2012 г., протокол № 6.</w:t>
      </w:r>
    </w:p>
    <w:p w:rsidR="00D10155" w:rsidRPr="00DB02A8" w:rsidRDefault="00D10155" w:rsidP="00D10155">
      <w:pPr>
        <w:pStyle w:val="3"/>
        <w:tabs>
          <w:tab w:val="left" w:pos="426"/>
          <w:tab w:val="left" w:pos="993"/>
        </w:tabs>
        <w:spacing w:after="0"/>
        <w:ind w:left="357" w:hanging="357"/>
        <w:jc w:val="both"/>
        <w:rPr>
          <w:sz w:val="28"/>
          <w:szCs w:val="28"/>
          <w:lang w:val="ru-RU"/>
        </w:rPr>
      </w:pPr>
    </w:p>
    <w:p w:rsidR="00D10155" w:rsidRPr="00DB02A8" w:rsidRDefault="00D10155" w:rsidP="00DB02A8">
      <w:pPr>
        <w:pStyle w:val="3"/>
        <w:tabs>
          <w:tab w:val="left" w:pos="426"/>
          <w:tab w:val="left" w:pos="993"/>
        </w:tabs>
        <w:spacing w:after="0"/>
        <w:ind w:firstLine="567"/>
        <w:jc w:val="center"/>
        <w:rPr>
          <w:i/>
          <w:sz w:val="28"/>
          <w:szCs w:val="28"/>
          <w:lang w:val="ru-RU"/>
        </w:rPr>
      </w:pPr>
      <w:r w:rsidRPr="00DB02A8">
        <w:rPr>
          <w:i/>
          <w:sz w:val="28"/>
          <w:szCs w:val="28"/>
          <w:lang w:val="ru-RU"/>
        </w:rPr>
        <w:t>Дополнительная литература</w:t>
      </w:r>
    </w:p>
    <w:p w:rsidR="00D10155" w:rsidRPr="00DB02A8" w:rsidRDefault="00D10155" w:rsidP="00D10155">
      <w:pPr>
        <w:pStyle w:val="3"/>
        <w:tabs>
          <w:tab w:val="left" w:pos="426"/>
          <w:tab w:val="left" w:pos="993"/>
        </w:tabs>
        <w:spacing w:after="0"/>
        <w:ind w:left="357" w:hanging="357"/>
        <w:jc w:val="both"/>
        <w:rPr>
          <w:sz w:val="28"/>
          <w:szCs w:val="28"/>
          <w:lang w:val="ru-RU"/>
        </w:rPr>
      </w:pPr>
      <w:r w:rsidRPr="00DB02A8">
        <w:rPr>
          <w:sz w:val="28"/>
          <w:szCs w:val="28"/>
          <w:lang w:val="ru-RU"/>
        </w:rPr>
        <w:t>1. Алборов Р.А. Аудит в организациях промышленности, торговли и АПК: Учебное пособие. – 3-е изд., перераб. и доп. – М.: ДиС, 2009.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2. Аудит: Учебник / Под ред. В.И. Подольского. – М.: Экономистъ, 2014.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3. Барышников Н.П. Практикум внутреннего и внешнего аудита. – М.: Информационно-издательский дом «Филинъ», 2012.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4. Бычкова С.М. Аудиторская деятельность. Теория и практика. – СПб: Лань, 2011.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5. Бычкова С.М. Аудит для руководителей и бухгалтеров. – СПб.: Питер, 2013.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6. Бычкова С.М., Газарян А.В. Планирование в аудите. – М., Финансы и статистика, 2008.</w:t>
      </w:r>
    </w:p>
    <w:p w:rsidR="00D10155" w:rsidRPr="00DB02A8" w:rsidRDefault="00D10155" w:rsidP="00D10155">
      <w:pPr>
        <w:pStyle w:val="3"/>
        <w:tabs>
          <w:tab w:val="left" w:pos="426"/>
          <w:tab w:val="left" w:pos="993"/>
        </w:tabs>
        <w:spacing w:after="0"/>
        <w:ind w:left="357" w:hanging="357"/>
        <w:jc w:val="both"/>
        <w:rPr>
          <w:sz w:val="28"/>
          <w:szCs w:val="28"/>
          <w:lang w:val="ru-RU"/>
        </w:rPr>
      </w:pPr>
      <w:r w:rsidRPr="00DB02A8">
        <w:rPr>
          <w:bCs/>
          <w:sz w:val="28"/>
          <w:szCs w:val="28"/>
          <w:lang w:val="ru-RU"/>
        </w:rPr>
        <w:t xml:space="preserve">7. </w:t>
      </w:r>
      <w:r w:rsidRPr="00DB02A8">
        <w:rPr>
          <w:sz w:val="28"/>
          <w:szCs w:val="28"/>
          <w:lang w:val="ru-RU"/>
        </w:rPr>
        <w:t>Ковалева О.В., Константинов Ю.П. Аудит: Учебное пособие. – М.: Приор, 2009.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lastRenderedPageBreak/>
        <w:t>8. Кочинев Ю.Ю. Аудит. 3-е изд. – СПб.: Питер, 2013.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9. Нитецкий В.В., Кудрявцев Н.Н. Справочник аудитора. Методология аудиторской проверки некоторых аспектов деятельности предприятия. М.: Дело, 2009.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10. Панкова С.В. Международные стандарты аудита: Учеб. Пособие. – М.: Юристъ, 2014.</w:t>
      </w:r>
    </w:p>
    <w:p w:rsidR="00D10155" w:rsidRPr="00DB02A8" w:rsidRDefault="00D10155" w:rsidP="00D10155">
      <w:pPr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11. Пипко В.А., Булавина Л.Н. Настольная книга бухгалтера и аудитора. – М.: Финансы и статистика, 2011.</w:t>
      </w:r>
    </w:p>
    <w:p w:rsidR="00D10155" w:rsidRPr="00DB02A8" w:rsidRDefault="00D10155" w:rsidP="00D10155">
      <w:pPr>
        <w:tabs>
          <w:tab w:val="num" w:pos="540"/>
        </w:tabs>
        <w:ind w:left="357" w:hanging="357"/>
        <w:jc w:val="both"/>
        <w:rPr>
          <w:sz w:val="28"/>
          <w:szCs w:val="28"/>
        </w:rPr>
      </w:pPr>
    </w:p>
    <w:p w:rsidR="00D10155" w:rsidRPr="00DB02A8" w:rsidRDefault="00D10155" w:rsidP="00D10155">
      <w:pPr>
        <w:pStyle w:val="1"/>
        <w:ind w:left="357" w:hanging="357"/>
        <w:jc w:val="center"/>
        <w:rPr>
          <w:b/>
          <w:sz w:val="28"/>
          <w:szCs w:val="28"/>
        </w:rPr>
      </w:pPr>
      <w:r w:rsidRPr="00DB02A8">
        <w:rPr>
          <w:b/>
          <w:sz w:val="28"/>
          <w:szCs w:val="28"/>
        </w:rPr>
        <w:t>Рекомендуемая литература по разделу «Контроль и ревизия»</w:t>
      </w:r>
    </w:p>
    <w:p w:rsidR="00D10155" w:rsidRPr="00DB02A8" w:rsidRDefault="00D10155" w:rsidP="00DB02A8">
      <w:pPr>
        <w:pStyle w:val="1"/>
        <w:ind w:left="357" w:hanging="357"/>
        <w:jc w:val="center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Основная учебная литература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1. Маслова Т.С. Контроль и ревизия в бюджетных учреждениях: Учебное пособие / Маслова Т.С., Мизиковский Е.А. - М.: Магистр, НИЦ ИНФРА-М, 2016. - 336 с. - Режим доступа – http://znanium.com/ catalog.php?bookinfo=519405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2. Правовое обеспечение контроля, учета, аудита и судебно-экономической экспертизы [Текст]: учебник для студентов высших учебных заведений / Е. М. Ашмарина [и др.]; под общим руководством В. В. Ершова ; под ред. Е. М. Ашмариной. - Москва: Юрайт, 2015. - 289 с. </w:t>
      </w:r>
    </w:p>
    <w:p w:rsidR="00D10155" w:rsidRPr="00DB02A8" w:rsidRDefault="00D10155" w:rsidP="00DB02A8">
      <w:pPr>
        <w:pStyle w:val="1"/>
        <w:ind w:left="357" w:hanging="357"/>
        <w:jc w:val="center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Дополнительная учебная литература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3. Внутренний аудит [Текст]: учебник для студентов вузов / О. С. Дьяконова [и др.]; под общ. ред. Т. М. Рогуленко. - М.: КноРус, 2014. - 184 с.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4. Капустина, Ю. А. Контроль и ревизия [Текст]: учебное пособие/Ю.А. Капустина, О.В. Велиева. - Екатеринбург: УГЛТУ, 2010. - 200 с.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5. Контроль и ревизия [Электронный ресурс]: учебник / под ред. М. Ф. Овсийчук. - Электрон. дан. - М. : КноРус, 2010. - 1 эл. опт. диск (CD-ROM) : цв., зв. - (Электронный учебник).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6. Макоев О. С. Контроль и ревизия: учеб. пособие для студентов вузов / О. С. Макоев; под ред. В. И. Подольского. - М.: ЮНИТИ- ДАНА, 2012. - 256 с. - ISBN 978-5-238-01302-2.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7. Мельник, М. В. Ревизия и контроль [Текст]: учебник для студентов / М. В. Мельник, А. С. Пантелеев, А. Л. Звездин; под ред. М. В. Мельник; Финансовая акад. при Правительстве РФ. - 2-е изд. стер. - М: Кнорус, 2009. - 640 с.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>8. Федорова Е. А. Контроль и ревизия: учеб. пособие для студентов вузов / Е. А. Федорова и др.; под ред. Е. А. Федоровой. - М.: ЮНИТИ-ДАНА, 2012. - 239 с.</w:t>
      </w:r>
    </w:p>
    <w:p w:rsidR="00D10155" w:rsidRPr="00DB02A8" w:rsidRDefault="00D10155" w:rsidP="00D10155">
      <w:pPr>
        <w:pStyle w:val="a6"/>
        <w:suppressLineNumbers/>
        <w:spacing w:after="0"/>
        <w:ind w:left="0" w:firstLine="567"/>
        <w:jc w:val="both"/>
        <w:rPr>
          <w:i/>
          <w:sz w:val="28"/>
          <w:szCs w:val="28"/>
        </w:rPr>
      </w:pPr>
      <w:r w:rsidRPr="00DB02A8">
        <w:rPr>
          <w:i/>
          <w:sz w:val="28"/>
          <w:szCs w:val="28"/>
        </w:rPr>
        <w:t>Интернет-ресурсы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1. Официальный сайт Министерства финансов РФ [Электронный ресурс]. – Режим доступа: </w:t>
      </w:r>
      <w:hyperlink r:id="rId14" w:history="1">
        <w:r w:rsidRPr="00DB02A8">
          <w:rPr>
            <w:rStyle w:val="aa"/>
            <w:color w:val="auto"/>
            <w:sz w:val="28"/>
            <w:szCs w:val="28"/>
          </w:rPr>
          <w:t>http://www.minfin.ru/ru 30</w:t>
        </w:r>
      </w:hyperlink>
      <w:r w:rsidRPr="00DB02A8">
        <w:rPr>
          <w:sz w:val="28"/>
          <w:szCs w:val="28"/>
        </w:rPr>
        <w:t xml:space="preserve">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2. Официальный сайт Министерства экономического развития РФ [Электронный ресурс]. – Режим доступа: </w:t>
      </w:r>
      <w:hyperlink r:id="rId15" w:history="1">
        <w:r w:rsidRPr="00DB02A8">
          <w:rPr>
            <w:rStyle w:val="aa"/>
            <w:color w:val="auto"/>
            <w:sz w:val="28"/>
            <w:szCs w:val="28"/>
          </w:rPr>
          <w:t>www.economy.gov.ru</w:t>
        </w:r>
      </w:hyperlink>
      <w:r w:rsidRPr="00DB02A8">
        <w:rPr>
          <w:sz w:val="28"/>
          <w:szCs w:val="28"/>
        </w:rPr>
        <w:t xml:space="preserve">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3. Elibrary.ru [Электронный ресурс] : электронная библиотечная система: база данных содержит сведения об отечественных книгах и периодических </w:t>
      </w:r>
      <w:r w:rsidRPr="00DB02A8">
        <w:rPr>
          <w:sz w:val="28"/>
          <w:szCs w:val="28"/>
        </w:rPr>
        <w:lastRenderedPageBreak/>
        <w:t xml:space="preserve">изданиях по науке, технологии, медицине и образованию / Рос. информ. портал. – Режим доступа: </w:t>
      </w:r>
      <w:hyperlink r:id="rId16" w:history="1">
        <w:r w:rsidRPr="00DB02A8">
          <w:rPr>
            <w:rStyle w:val="aa"/>
            <w:color w:val="auto"/>
            <w:sz w:val="28"/>
            <w:szCs w:val="28"/>
          </w:rPr>
          <w:t>http://elibrary.ru</w:t>
        </w:r>
      </w:hyperlink>
      <w:r w:rsidRPr="00DB02A8">
        <w:rPr>
          <w:sz w:val="28"/>
          <w:szCs w:val="28"/>
        </w:rPr>
        <w:t xml:space="preserve">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4.КонсультантПлюс [Электронный ресурс]: официальный сайт (некоммерческая интернет- версия) [установленные информационные банки: законодательство, судебная практика, финансовые и кадровые консультации, консультации для бюджетных организаций, комментарии законодательства, формы документов, проекты правовых актов, международные правовые акты, правовые акты по здравоохранению, технические нормы и правила]. – Режим доступа: http://www.consultant.ru, локальная сеть вуза.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6.Главбух [Электронный ресурс]: бухгалтерская справочная система: [установленные информационные банки: нормативные документы, нормативно-справочная литература, справочная информация, рекомендации, разъяснения экспертов по вопросам финансово- хозяйственной деятельности предприятия, аналитические статьи из печатных изданий и т.п. ]. – Москва. ООО «Актион группа Главбух». Режим доступа: локальная сеть вуза. Договор № 0380/16 – 02 от 06 июля 2016 г. </w:t>
      </w:r>
    </w:p>
    <w:p w:rsidR="00D10155" w:rsidRPr="00DB02A8" w:rsidRDefault="00D10155" w:rsidP="00D10155">
      <w:pPr>
        <w:pStyle w:val="1"/>
        <w:ind w:left="357" w:hanging="357"/>
        <w:jc w:val="both"/>
        <w:rPr>
          <w:sz w:val="28"/>
          <w:szCs w:val="28"/>
        </w:rPr>
      </w:pPr>
      <w:r w:rsidRPr="00DB02A8">
        <w:rPr>
          <w:sz w:val="28"/>
          <w:szCs w:val="28"/>
        </w:rPr>
        <w:t xml:space="preserve">7. Российская государственная библиотека [Электронный ресурс]: содержит электронные версии книг, учебников, монографий, сборников научных трудов как отечественных, так и зарубежных авторов, периодических изданий. – Режим доступа: http:// www.rbc.ru. </w:t>
      </w:r>
    </w:p>
    <w:p w:rsidR="00B33C7B" w:rsidRDefault="00B33C7B"/>
    <w:sectPr w:rsidR="00B33C7B" w:rsidSect="007363C4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7A" w:rsidRDefault="003D517A" w:rsidP="00FB5B95">
      <w:r>
        <w:separator/>
      </w:r>
    </w:p>
  </w:endnote>
  <w:endnote w:type="continuationSeparator" w:id="0">
    <w:p w:rsidR="003D517A" w:rsidRDefault="003D517A" w:rsidP="00FB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04" w:rsidRDefault="00FB5B95" w:rsidP="00B701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54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404" w:rsidRDefault="003D517A" w:rsidP="007363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04" w:rsidRDefault="00FB5B95" w:rsidP="00B701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54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35E">
      <w:rPr>
        <w:rStyle w:val="a5"/>
        <w:noProof/>
      </w:rPr>
      <w:t>3</w:t>
    </w:r>
    <w:r>
      <w:rPr>
        <w:rStyle w:val="a5"/>
      </w:rPr>
      <w:fldChar w:fldCharType="end"/>
    </w:r>
  </w:p>
  <w:p w:rsidR="00FE3404" w:rsidRDefault="003D517A" w:rsidP="007363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7A" w:rsidRDefault="003D517A" w:rsidP="00FB5B95">
      <w:r>
        <w:separator/>
      </w:r>
    </w:p>
  </w:footnote>
  <w:footnote w:type="continuationSeparator" w:id="0">
    <w:p w:rsidR="003D517A" w:rsidRDefault="003D517A" w:rsidP="00FB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FD2AD1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12690B43"/>
    <w:multiLevelType w:val="hybridMultilevel"/>
    <w:tmpl w:val="64F818A6"/>
    <w:lvl w:ilvl="0" w:tplc="B908DE72">
      <w:start w:val="1"/>
      <w:numFmt w:val="decimal"/>
      <w:lvlText w:val="%1."/>
      <w:lvlJc w:val="left"/>
      <w:pPr>
        <w:ind w:left="35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2">
    <w:nsid w:val="29171E9C"/>
    <w:multiLevelType w:val="hybridMultilevel"/>
    <w:tmpl w:val="EAE01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4179F"/>
    <w:multiLevelType w:val="hybridMultilevel"/>
    <w:tmpl w:val="3B20940A"/>
    <w:lvl w:ilvl="0" w:tplc="B7D855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FC4B98"/>
    <w:multiLevelType w:val="hybridMultilevel"/>
    <w:tmpl w:val="8B167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266DF"/>
    <w:multiLevelType w:val="hybridMultilevel"/>
    <w:tmpl w:val="9A02C7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F9CCBD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55"/>
    <w:rsid w:val="0016464F"/>
    <w:rsid w:val="00181648"/>
    <w:rsid w:val="003D517A"/>
    <w:rsid w:val="005B5456"/>
    <w:rsid w:val="00672AEF"/>
    <w:rsid w:val="007A7E06"/>
    <w:rsid w:val="00B33C7B"/>
    <w:rsid w:val="00D10155"/>
    <w:rsid w:val="00D24EEC"/>
    <w:rsid w:val="00DB02A8"/>
    <w:rsid w:val="00E74534"/>
    <w:rsid w:val="00EA4817"/>
    <w:rsid w:val="00FB5B95"/>
    <w:rsid w:val="00FD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4B0C-C630-4FB6-A1B9-DF5AB95F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015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D10155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1015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101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0155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015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0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10155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D101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0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0155"/>
  </w:style>
  <w:style w:type="paragraph" w:customStyle="1" w:styleId="1">
    <w:name w:val="Обычный1"/>
    <w:rsid w:val="00D1015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D101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10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10155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D101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8">
    <w:name w:val="Body Text"/>
    <w:basedOn w:val="a"/>
    <w:link w:val="a9"/>
    <w:rsid w:val="00D10155"/>
    <w:pPr>
      <w:spacing w:after="120"/>
    </w:pPr>
  </w:style>
  <w:style w:type="character" w:customStyle="1" w:styleId="a9">
    <w:name w:val="Основной текст Знак"/>
    <w:basedOn w:val="a0"/>
    <w:link w:val="a8"/>
    <w:rsid w:val="00D10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D10155"/>
    <w:rPr>
      <w:color w:val="0000FF"/>
      <w:u w:val="single"/>
    </w:rPr>
  </w:style>
  <w:style w:type="paragraph" w:customStyle="1" w:styleId="10">
    <w:name w:val="Обычный1"/>
    <w:rsid w:val="00D101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10155"/>
    <w:pPr>
      <w:ind w:left="720"/>
      <w:contextualSpacing/>
    </w:pPr>
  </w:style>
  <w:style w:type="character" w:styleId="ac">
    <w:name w:val="Emphasis"/>
    <w:qFormat/>
    <w:rsid w:val="00D10155"/>
    <w:rPr>
      <w:i/>
      <w:iCs/>
    </w:rPr>
  </w:style>
  <w:style w:type="paragraph" w:customStyle="1" w:styleId="Default">
    <w:name w:val="Default"/>
    <w:rsid w:val="00D101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D10155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51">
    <w:name w:val="Основной текст (5)_"/>
    <w:link w:val="52"/>
    <w:uiPriority w:val="99"/>
    <w:rsid w:val="00D10155"/>
    <w:rPr>
      <w:b/>
      <w:bCs/>
      <w:spacing w:val="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10155"/>
    <w:pPr>
      <w:widowControl w:val="0"/>
      <w:shd w:val="clear" w:color="auto" w:fill="FFFFFF"/>
      <w:spacing w:after="480" w:line="374" w:lineRule="exact"/>
      <w:ind w:hanging="130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r.ru" TargetMode="External"/><Relationship Id="rId13" Type="http://schemas.openxmlformats.org/officeDocument/2006/relationships/hyperlink" Target="http://www.expert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infin.ru" TargetMode="External"/><Relationship Id="rId12" Type="http://schemas.openxmlformats.org/officeDocument/2006/relationships/hyperlink" Target="http://www.expertra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a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nomy.gov.ru" TargetMode="External"/><Relationship Id="rId10" Type="http://schemas.openxmlformats.org/officeDocument/2006/relationships/hyperlink" Target="http://www.&#1089;onsultan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ipar.ru" TargetMode="External"/><Relationship Id="rId14" Type="http://schemas.openxmlformats.org/officeDocument/2006/relationships/hyperlink" Target="http://www.minfin.ru/ru%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бух.учета</dc:creator>
  <cp:lastModifiedBy>Amina</cp:lastModifiedBy>
  <cp:revision>2</cp:revision>
  <dcterms:created xsi:type="dcterms:W3CDTF">2017-10-02T12:03:00Z</dcterms:created>
  <dcterms:modified xsi:type="dcterms:W3CDTF">2017-10-02T12:03:00Z</dcterms:modified>
</cp:coreProperties>
</file>