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1F" w:rsidRPr="00B5501F" w:rsidRDefault="00B5501F" w:rsidP="00B5501F">
      <w:pPr>
        <w:pStyle w:val="a5"/>
        <w:tabs>
          <w:tab w:val="num" w:pos="0"/>
        </w:tabs>
        <w:rPr>
          <w:caps/>
        </w:rPr>
      </w:pPr>
      <w:r w:rsidRPr="00B5501F">
        <w:rPr>
          <w:caps/>
        </w:rPr>
        <w:t>МИНИСТЕРСТВО ОБРАЗОВАНИЯ И НАУКИ РФ</w:t>
      </w:r>
    </w:p>
    <w:p w:rsidR="00B5501F" w:rsidRPr="00B5501F" w:rsidRDefault="00B5501F" w:rsidP="00B5501F">
      <w:pPr>
        <w:pStyle w:val="a5"/>
        <w:tabs>
          <w:tab w:val="num" w:pos="0"/>
        </w:tabs>
        <w:rPr>
          <w:caps/>
        </w:rPr>
      </w:pPr>
      <w:r w:rsidRPr="00B5501F">
        <w:rPr>
          <w:caps/>
        </w:rPr>
        <w:t>ГОСУДАРСТВЕННОЕ ОБРАЗОВАТЕЛЬНОЕ УЧРЕЖДЕНИЕ ВЫСШЕГО ОБРАЗОВАНИЯ</w:t>
      </w:r>
    </w:p>
    <w:p w:rsidR="00B5501F" w:rsidRPr="00B5501F" w:rsidRDefault="00B5501F" w:rsidP="00B5501F">
      <w:pPr>
        <w:pStyle w:val="a5"/>
        <w:tabs>
          <w:tab w:val="num" w:pos="0"/>
        </w:tabs>
        <w:rPr>
          <w:caps/>
        </w:rPr>
      </w:pPr>
      <w:r w:rsidRPr="00B5501F">
        <w:rPr>
          <w:caps/>
        </w:rPr>
        <w:t>«Кабардино-Балкарский Государственный университет ИМ. Х.М. БЕРБЕКОВА»</w:t>
      </w:r>
    </w:p>
    <w:p w:rsidR="00B5501F" w:rsidRPr="00B5501F" w:rsidRDefault="00B5501F" w:rsidP="00B5501F">
      <w:pPr>
        <w:pStyle w:val="a5"/>
        <w:tabs>
          <w:tab w:val="num" w:pos="0"/>
        </w:tabs>
        <w:rPr>
          <w:caps/>
        </w:rPr>
      </w:pPr>
    </w:p>
    <w:p w:rsidR="00B5501F" w:rsidRDefault="00B5501F" w:rsidP="00B5501F">
      <w:pPr>
        <w:pStyle w:val="3"/>
        <w:ind w:firstLine="0"/>
        <w:jc w:val="center"/>
        <w:rPr>
          <w:b/>
          <w:bCs/>
        </w:rPr>
      </w:pPr>
    </w:p>
    <w:p w:rsidR="00A24E8F" w:rsidRPr="00B5501F" w:rsidRDefault="00A24E8F" w:rsidP="00B5501F">
      <w:pPr>
        <w:pStyle w:val="3"/>
        <w:ind w:firstLine="0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jc w:val="center"/>
        <w:rPr>
          <w:b/>
          <w:bCs/>
        </w:rPr>
      </w:pPr>
    </w:p>
    <w:p w:rsidR="00B5501F" w:rsidRPr="00B5501F" w:rsidRDefault="00B5501F" w:rsidP="00B5501F">
      <w:pPr>
        <w:spacing w:line="240" w:lineRule="auto"/>
        <w:ind w:left="3060"/>
        <w:jc w:val="center"/>
        <w:rPr>
          <w:rFonts w:ascii="Times New Roman" w:hAnsi="Times New Roman" w:cs="Times New Roman"/>
          <w:b/>
          <w:sz w:val="28"/>
        </w:rPr>
      </w:pPr>
      <w:r w:rsidRPr="00B5501F">
        <w:rPr>
          <w:rFonts w:ascii="Times New Roman" w:hAnsi="Times New Roman" w:cs="Times New Roman"/>
          <w:b/>
          <w:sz w:val="28"/>
        </w:rPr>
        <w:t>«УТВЕРЖДАЮ»</w:t>
      </w:r>
    </w:p>
    <w:p w:rsidR="00B5501F" w:rsidRPr="00B5501F" w:rsidRDefault="00B5501F" w:rsidP="00B5501F">
      <w:pPr>
        <w:spacing w:line="240" w:lineRule="auto"/>
        <w:ind w:left="3060"/>
        <w:jc w:val="center"/>
        <w:rPr>
          <w:rFonts w:ascii="Times New Roman" w:hAnsi="Times New Roman" w:cs="Times New Roman"/>
          <w:b/>
          <w:sz w:val="28"/>
        </w:rPr>
      </w:pPr>
      <w:r w:rsidRPr="00B5501F">
        <w:rPr>
          <w:rFonts w:ascii="Times New Roman" w:hAnsi="Times New Roman" w:cs="Times New Roman"/>
          <w:b/>
          <w:sz w:val="28"/>
        </w:rPr>
        <w:t>Проректор по учебной работе</w:t>
      </w:r>
    </w:p>
    <w:p w:rsidR="00B5501F" w:rsidRPr="00B5501F" w:rsidRDefault="00B5501F" w:rsidP="00B5501F">
      <w:pPr>
        <w:spacing w:line="240" w:lineRule="auto"/>
        <w:ind w:left="3060"/>
        <w:jc w:val="center"/>
        <w:rPr>
          <w:rFonts w:ascii="Times New Roman" w:hAnsi="Times New Roman" w:cs="Times New Roman"/>
          <w:b/>
          <w:sz w:val="28"/>
        </w:rPr>
      </w:pPr>
      <w:r w:rsidRPr="00B5501F">
        <w:rPr>
          <w:rFonts w:ascii="Times New Roman" w:hAnsi="Times New Roman" w:cs="Times New Roman"/>
          <w:b/>
          <w:sz w:val="28"/>
        </w:rPr>
        <w:t>__________ А.Г. Кажаров</w:t>
      </w:r>
    </w:p>
    <w:p w:rsidR="00B5501F" w:rsidRPr="00B5501F" w:rsidRDefault="00B5501F" w:rsidP="00B5501F">
      <w:pPr>
        <w:spacing w:line="240" w:lineRule="auto"/>
        <w:ind w:firstLine="624"/>
        <w:jc w:val="center"/>
        <w:rPr>
          <w:rFonts w:ascii="Times New Roman" w:hAnsi="Times New Roman" w:cs="Times New Roman"/>
          <w:sz w:val="28"/>
        </w:rPr>
      </w:pPr>
    </w:p>
    <w:p w:rsidR="00B5501F" w:rsidRPr="00B5501F" w:rsidRDefault="00B5501F" w:rsidP="00B5501F">
      <w:pPr>
        <w:pStyle w:val="3"/>
        <w:ind w:firstLine="0"/>
        <w:rPr>
          <w:b/>
          <w:bCs/>
        </w:rPr>
      </w:pPr>
    </w:p>
    <w:p w:rsidR="00B5501F" w:rsidRPr="00B5501F" w:rsidRDefault="00B5501F" w:rsidP="00B5501F">
      <w:pPr>
        <w:pStyle w:val="3"/>
        <w:ind w:firstLine="0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ind w:firstLine="0"/>
        <w:jc w:val="center"/>
        <w:rPr>
          <w:b/>
          <w:bCs/>
        </w:rPr>
      </w:pPr>
      <w:r w:rsidRPr="00B5501F">
        <w:rPr>
          <w:b/>
          <w:bCs/>
        </w:rPr>
        <w:t xml:space="preserve">П Р О Г Р А М </w:t>
      </w:r>
      <w:proofErr w:type="spellStart"/>
      <w:proofErr w:type="gramStart"/>
      <w:r w:rsidRPr="00B5501F">
        <w:rPr>
          <w:b/>
          <w:bCs/>
        </w:rPr>
        <w:t>М</w:t>
      </w:r>
      <w:proofErr w:type="spellEnd"/>
      <w:proofErr w:type="gramEnd"/>
      <w:r w:rsidRPr="00B5501F">
        <w:rPr>
          <w:b/>
          <w:bCs/>
        </w:rPr>
        <w:t xml:space="preserve"> А</w:t>
      </w:r>
    </w:p>
    <w:p w:rsidR="00B5501F" w:rsidRPr="00B5501F" w:rsidRDefault="00B5501F" w:rsidP="00B5501F">
      <w:pPr>
        <w:pStyle w:val="3"/>
        <w:ind w:firstLine="0"/>
        <w:jc w:val="center"/>
        <w:rPr>
          <w:b/>
          <w:bCs/>
        </w:rPr>
      </w:pPr>
      <w:r w:rsidRPr="00B5501F">
        <w:rPr>
          <w:b/>
          <w:bCs/>
        </w:rPr>
        <w:t xml:space="preserve">вступительных испытаний </w:t>
      </w:r>
      <w:proofErr w:type="gramStart"/>
      <w:r w:rsidR="00A24E8F">
        <w:rPr>
          <w:b/>
          <w:bCs/>
        </w:rPr>
        <w:t>для</w:t>
      </w:r>
      <w:proofErr w:type="gramEnd"/>
      <w:r w:rsidR="00A24E8F">
        <w:rPr>
          <w:b/>
          <w:bCs/>
        </w:rPr>
        <w:t xml:space="preserve"> поступающих </w:t>
      </w:r>
      <w:r w:rsidRPr="00B5501F">
        <w:rPr>
          <w:b/>
          <w:bCs/>
        </w:rPr>
        <w:t>в магистратуру</w:t>
      </w:r>
    </w:p>
    <w:p w:rsidR="00B5501F" w:rsidRPr="00B5501F" w:rsidRDefault="00A24E8F" w:rsidP="00B5501F">
      <w:pPr>
        <w:pStyle w:val="3"/>
        <w:ind w:firstLine="0"/>
        <w:jc w:val="center"/>
        <w:rPr>
          <w:b/>
          <w:bCs/>
        </w:rPr>
      </w:pPr>
      <w:r>
        <w:rPr>
          <w:b/>
          <w:bCs/>
        </w:rPr>
        <w:t>по направлению подготовки 44.04.01 Педагогическое образование</w:t>
      </w:r>
    </w:p>
    <w:p w:rsidR="00B5501F" w:rsidRPr="00B5501F" w:rsidRDefault="00B5501F" w:rsidP="00B5501F">
      <w:pPr>
        <w:pStyle w:val="3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ind w:firstLine="0"/>
        <w:jc w:val="center"/>
        <w:rPr>
          <w:b/>
          <w:bCs/>
        </w:rPr>
      </w:pPr>
      <w:r w:rsidRPr="00B5501F">
        <w:rPr>
          <w:b/>
          <w:bCs/>
        </w:rPr>
        <w:t>М</w:t>
      </w:r>
      <w:r w:rsidR="00A24E8F" w:rsidRPr="00B5501F">
        <w:rPr>
          <w:b/>
          <w:bCs/>
        </w:rPr>
        <w:t>агистерская программа</w:t>
      </w:r>
      <w:r w:rsidR="00A24E8F">
        <w:rPr>
          <w:b/>
          <w:bCs/>
        </w:rPr>
        <w:t xml:space="preserve"> – </w:t>
      </w:r>
      <w:bookmarkStart w:id="0" w:name="_GoBack"/>
      <w:r w:rsidR="00A24E8F">
        <w:rPr>
          <w:b/>
          <w:bCs/>
        </w:rPr>
        <w:t>Образование в области физической культуры и спорта</w:t>
      </w:r>
      <w:bookmarkEnd w:id="0"/>
    </w:p>
    <w:p w:rsidR="00B5501F" w:rsidRPr="00B5501F" w:rsidRDefault="00B5501F" w:rsidP="00A24E8F">
      <w:pPr>
        <w:pStyle w:val="3"/>
        <w:ind w:firstLine="4500"/>
        <w:rPr>
          <w:b/>
          <w:bCs/>
        </w:rPr>
      </w:pPr>
    </w:p>
    <w:p w:rsidR="00B5501F" w:rsidRPr="00B5501F" w:rsidRDefault="00B5501F" w:rsidP="00B5501F">
      <w:pPr>
        <w:pStyle w:val="3"/>
        <w:ind w:firstLine="4500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ind w:firstLine="4500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ind w:firstLine="4500"/>
        <w:jc w:val="center"/>
        <w:rPr>
          <w:b/>
          <w:bCs/>
        </w:rPr>
      </w:pPr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  <w:r w:rsidRPr="00B5501F">
        <w:rPr>
          <w:b/>
          <w:bCs/>
        </w:rPr>
        <w:t>Декан ФФК и</w:t>
      </w:r>
      <w:proofErr w:type="gramStart"/>
      <w:r w:rsidRPr="00B5501F">
        <w:rPr>
          <w:b/>
          <w:bCs/>
        </w:rPr>
        <w:t xml:space="preserve"> С</w:t>
      </w:r>
      <w:proofErr w:type="gramEnd"/>
      <w:r w:rsidRPr="00B5501F">
        <w:rPr>
          <w:b/>
          <w:bCs/>
        </w:rPr>
        <w:t xml:space="preserve">, </w:t>
      </w:r>
      <w:proofErr w:type="spellStart"/>
      <w:r w:rsidRPr="00B5501F">
        <w:rPr>
          <w:b/>
          <w:bCs/>
        </w:rPr>
        <w:t>к.п.н</w:t>
      </w:r>
      <w:proofErr w:type="spellEnd"/>
      <w:r w:rsidRPr="00B5501F">
        <w:rPr>
          <w:b/>
          <w:bCs/>
        </w:rPr>
        <w:t>., доцент</w:t>
      </w:r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  <w:r w:rsidRPr="00B5501F">
        <w:rPr>
          <w:b/>
          <w:bCs/>
        </w:rPr>
        <w:t xml:space="preserve">__________ А.М. </w:t>
      </w:r>
      <w:proofErr w:type="spellStart"/>
      <w:r w:rsidRPr="00B5501F">
        <w:rPr>
          <w:b/>
          <w:bCs/>
        </w:rPr>
        <w:t>Тхазеплов</w:t>
      </w:r>
      <w:proofErr w:type="spellEnd"/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</w:p>
    <w:p w:rsidR="00B5501F" w:rsidRPr="00B5501F" w:rsidRDefault="00B5501F" w:rsidP="00A24E8F">
      <w:pPr>
        <w:spacing w:line="240" w:lineRule="auto"/>
        <w:ind w:firstLine="624"/>
        <w:jc w:val="right"/>
        <w:rPr>
          <w:rFonts w:ascii="Times New Roman" w:hAnsi="Times New Roman" w:cs="Times New Roman"/>
          <w:sz w:val="28"/>
        </w:rPr>
      </w:pPr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  <w:r w:rsidRPr="00B5501F">
        <w:rPr>
          <w:b/>
          <w:bCs/>
        </w:rPr>
        <w:t xml:space="preserve">Руководитель </w:t>
      </w:r>
      <w:proofErr w:type="gramStart"/>
      <w:r w:rsidRPr="00B5501F">
        <w:rPr>
          <w:b/>
          <w:bCs/>
        </w:rPr>
        <w:t>магистерской</w:t>
      </w:r>
      <w:proofErr w:type="gramEnd"/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  <w:r w:rsidRPr="00B5501F">
        <w:rPr>
          <w:b/>
          <w:bCs/>
        </w:rPr>
        <w:t xml:space="preserve">программы   </w:t>
      </w:r>
      <w:proofErr w:type="spellStart"/>
      <w:r w:rsidRPr="00B5501F">
        <w:rPr>
          <w:b/>
          <w:bCs/>
        </w:rPr>
        <w:t>к.п.н</w:t>
      </w:r>
      <w:proofErr w:type="spellEnd"/>
      <w:r w:rsidRPr="00B5501F">
        <w:rPr>
          <w:b/>
          <w:bCs/>
        </w:rPr>
        <w:t>. доцент</w:t>
      </w:r>
    </w:p>
    <w:p w:rsidR="00B5501F" w:rsidRPr="00B5501F" w:rsidRDefault="00B5501F" w:rsidP="00A24E8F">
      <w:pPr>
        <w:pStyle w:val="3"/>
        <w:ind w:firstLine="4500"/>
        <w:jc w:val="right"/>
        <w:rPr>
          <w:b/>
          <w:bCs/>
        </w:rPr>
      </w:pPr>
      <w:r w:rsidRPr="00B5501F">
        <w:rPr>
          <w:b/>
          <w:bCs/>
        </w:rPr>
        <w:t xml:space="preserve">____________А.М. </w:t>
      </w:r>
      <w:proofErr w:type="spellStart"/>
      <w:r w:rsidRPr="00B5501F">
        <w:rPr>
          <w:b/>
          <w:bCs/>
        </w:rPr>
        <w:t>Тхазеплов</w:t>
      </w:r>
      <w:proofErr w:type="spellEnd"/>
    </w:p>
    <w:p w:rsidR="00B5501F" w:rsidRPr="00B5501F" w:rsidRDefault="00B5501F" w:rsidP="00A24E8F">
      <w:pPr>
        <w:spacing w:line="240" w:lineRule="auto"/>
        <w:ind w:firstLine="624"/>
        <w:jc w:val="right"/>
        <w:rPr>
          <w:rFonts w:ascii="Times New Roman" w:hAnsi="Times New Roman" w:cs="Times New Roman"/>
          <w:b/>
          <w:sz w:val="28"/>
        </w:rPr>
      </w:pPr>
    </w:p>
    <w:p w:rsidR="00B5501F" w:rsidRDefault="00B5501F" w:rsidP="00B5501F">
      <w:pPr>
        <w:pStyle w:val="3"/>
        <w:ind w:firstLine="0"/>
        <w:rPr>
          <w:b/>
          <w:bCs/>
        </w:rPr>
      </w:pPr>
    </w:p>
    <w:p w:rsidR="00A24E8F" w:rsidRDefault="00A24E8F" w:rsidP="00B5501F">
      <w:pPr>
        <w:pStyle w:val="3"/>
        <w:ind w:firstLine="0"/>
        <w:rPr>
          <w:b/>
          <w:bCs/>
        </w:rPr>
      </w:pPr>
    </w:p>
    <w:p w:rsidR="00A24E8F" w:rsidRDefault="00A24E8F" w:rsidP="00B5501F">
      <w:pPr>
        <w:pStyle w:val="3"/>
        <w:ind w:firstLine="0"/>
        <w:rPr>
          <w:b/>
          <w:bCs/>
        </w:rPr>
      </w:pPr>
    </w:p>
    <w:p w:rsidR="00A24E8F" w:rsidRPr="00B5501F" w:rsidRDefault="00A24E8F" w:rsidP="00B5501F">
      <w:pPr>
        <w:pStyle w:val="3"/>
        <w:ind w:firstLine="0"/>
        <w:rPr>
          <w:b/>
          <w:bCs/>
        </w:rPr>
      </w:pPr>
    </w:p>
    <w:p w:rsidR="00B5501F" w:rsidRPr="00B5501F" w:rsidRDefault="00B5501F" w:rsidP="00B5501F">
      <w:pPr>
        <w:pStyle w:val="3"/>
        <w:jc w:val="center"/>
        <w:rPr>
          <w:b/>
          <w:bCs/>
        </w:rPr>
      </w:pPr>
    </w:p>
    <w:p w:rsidR="00B5501F" w:rsidRPr="00B5501F" w:rsidRDefault="00B5501F" w:rsidP="00B5501F">
      <w:pPr>
        <w:pStyle w:val="3"/>
        <w:jc w:val="center"/>
        <w:rPr>
          <w:b/>
          <w:bCs/>
        </w:rPr>
      </w:pPr>
      <w:r w:rsidRPr="00B5501F">
        <w:rPr>
          <w:b/>
          <w:bCs/>
        </w:rPr>
        <w:t>2016 г.</w:t>
      </w:r>
    </w:p>
    <w:p w:rsidR="00D47A7E" w:rsidRPr="00D47A7E" w:rsidRDefault="00B5501F" w:rsidP="00B550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47A7E" w:rsidRPr="00D47A7E" w:rsidRDefault="00D47A7E" w:rsidP="00B55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значимость магистратуры по направлению подготовки 44.04.01 Педагогическое образование и профилю подготовки «Образование в области физической культуры» заключается в подготовке высококвалифицированных кадров, способных к научно-исследовательской деятельности и практической работе в области педагогического образования. Преимущественной сферой деятельности, в соответствии с выбранным профилем, является физкультурное образование. </w:t>
      </w:r>
    </w:p>
    <w:p w:rsidR="00D47A7E" w:rsidRPr="00D47A7E" w:rsidRDefault="00B5501F" w:rsidP="00B55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развитии у магистров личностных качеств, формировании общекультурных (</w:t>
      </w:r>
      <w:proofErr w:type="spellStart"/>
      <w:proofErr w:type="gramStart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</w:t>
      </w:r>
      <w:proofErr w:type="spellEnd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​сальных</w:t>
      </w:r>
      <w:proofErr w:type="gramEnd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общенаучных, социально-личностных, инструментальных и др.) и </w:t>
      </w:r>
      <w:proofErr w:type="spellStart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proofErr w:type="spellEnd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в соответствии с требованиями ФГОС ВО по направлению подготовки 44.04.01 Педагогическое образование с учетом особенностей научно-педагогической школы вуза и потребностей регионального рынка труда.</w:t>
      </w:r>
    </w:p>
    <w:p w:rsidR="00D47A7E" w:rsidRPr="00D47A7E" w:rsidRDefault="00D47A7E" w:rsidP="00B55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Воспитывающей целью магистратуры является развитие у студентов общечеловеческих ценностей, гражданского и профессионального самосознания, а также соблюдение профессиональных этических норм принятых в профессиональном сообществе специалистов данной области деятельности, приоритетному выбору научного знания в качестве инструмента познания: воспитание чувства патриотизма, любви и уважения к народу, национальным традициям и духовному наследию России, бережного отношения к репутации </w:t>
      </w:r>
      <w:r w:rsidR="00B5501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вуза,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0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гражданской позиции, самостоятельности и творческой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образовательной деятельности у выпускников магистратуры по направлению подготовки 44.04.01 «Педагогическое образование» и профилю подготовки «Образование в области физической культуры» должны сформирования ряд личностных и профессиональных качеств, что в совокупности обеспечит им успешное функционирование в различных со</w:t>
      </w:r>
      <w:r w:rsid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сферах.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D47A7E" w:rsidP="00802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ВСТУПИТЕЛЬНОГО ЭКЗАМЕНА В МАГИСТРАТУРУ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подготовки 44.04.01 «Педагогическое образование»; профиль подготовки «Образование в области физической культуры» </w:t>
      </w:r>
      <w:r w:rsidR="00B5501F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себе с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направления исследований в области высшего физкультурного образования</w:t>
      </w:r>
      <w:r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структура и содержание учебного процесса в физкультурном вузе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высшего педагогического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деятельность преподавателя высшей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 как социализирующая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и сфера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преподавателя вуза;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способности и педагогическое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преподавателя высшей школы;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Типология преподавателей вуза;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аспекты деятельности специалистов по физической культуре и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как субъект учебной деятельности и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самоопределения и профессионального становления личности студента физкультурного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изучение личности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r w:rsidR="00B5501F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 об образовании и с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образования</w:t>
      </w:r>
      <w:r w:rsidR="00B5501F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системой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системы образования. Образовательные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области физической культуры;</w:t>
      </w:r>
    </w:p>
    <w:p w:rsid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негосударственные образовательные организации в области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регулирование деятельности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в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специалиста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профессиональной деятельности тренера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менеджера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специалиста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 физической культуры;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специальных знаний в сфере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Методологические аспекты новой </w:t>
      </w:r>
      <w:proofErr w:type="spellStart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образования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педагогической деятельности и личности педагога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AF1" w:rsidRPr="00802AF1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 педагогика и психология в высшей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методы и организационные формы обучения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proofErr w:type="gramEnd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инноватика</w:t>
      </w:r>
      <w:proofErr w:type="spellEnd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физической культуры и спорта: современные профессионально-ориентированные технологии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технологии организационно-управленческой деятельности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научно-исследовательской деятельности специалиста в области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качества образования в области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802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управления проектной деятельностью </w:t>
      </w:r>
      <w:proofErr w:type="gramStart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47A7E" w:rsidRPr="0080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A7E" w:rsidRPr="00D47A7E" w:rsidRDefault="00802AF1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7A7E"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инновационной деятельности. Планирование инноваций и инновационные проекты. </w:t>
      </w:r>
    </w:p>
    <w:p w:rsidR="001E0825" w:rsidRDefault="00D47A7E" w:rsidP="001E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ВОПРОСЫ ДЛЯ ПОДГОТОВКИ К ВСТУПИТЕЛЬНОМУ ЭКЗАМЕНУ ИЛИ СОБЕСЕДОВАНИЮ АБИТУРИЕНТОВ, ПОСТУПАЮЩИХ НА НАПРАВЛЕНИЕ ПОДГОТОВКИ 44.04.01 </w:t>
      </w:r>
    </w:p>
    <w:p w:rsidR="00D47A7E" w:rsidRPr="00D47A7E" w:rsidRDefault="00D47A7E" w:rsidP="001E0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образование» профиль подготовки «образование в области физической культуры»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«Физическая культура» как исходное понятие теории физической культуры (определение понятия; характеристика ее как рода деятельности, как совокупности предметных ценностей, как результата деятельности).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теории физической культуры (формирование общей теории физической культуры, теория физической культуры как наука и учебный предмет).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Компоненты и формы физической культуры, используемые в обществе (содержание, направленность).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Общие и специфические функции физической культуры.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Оздоровительные силы, природные и гигиенические факторы как вспомогательные средства.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Содержание и форма физических упражнений (характеристика содержания и формы физических упражнений, их взаимосвязь).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7. Техника физических упражнений (определение, общее понятие: основа, определяющее звено, детали техники).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8. Характеристики двигательных действий: пространственные, динамические, временные и пространственно-временные (содержание, практические примеры).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9. Эффекты упражнений (ближайший, следовой и кумулятивный).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Нагрузка в процессе физического воспитания (определение понятия, «внешняя» стороны нагрузки, критерии нагрузки, виды нагрузок).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Отдых как компонент нагрузки в физическом воспитании (виды отдыха по характеру и продолжительности, их характеристика, функции отдыха).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Организационные и методические основы отечественной системы физического воспитания.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Идейно-теоретические и программно-нормативные основы системы физического воспитания (программы по физическому воспитанию и государственный стандарт по предмету «Физическая культура»).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 Методы использования слова и средств наглядного воздействия в процессе физического воспитания (группы, виды, методика их применения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Игровой и соревновательные методы (содержание, характерные черты, решаемые задачи).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Равномерный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повторно-интервальные методы (содержание, применение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Методы непрерывного и переменного интервального упражнения (содержание, применение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Методы расчленено-конструктивного и избирательного воздействия (содержание, применение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Методы целостно-конструктивного и сопряженного воздействия (содержание, применение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Комбинированные методы упражнения (характеристика, применение, конкретные примеры).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Круговая тренировка как организационно-методическая форма занятий комплексного использования физических упражнений (содержание, применение в практике физического воспитания).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22. Сила как физическое качество человека (определение понятия, режимы проявления силы, виды силовых способностей; задачи, средства воспитания силовых способностей и способы оценки уровня их развития).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Методика воспитания силовых способностей.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«предельных» и «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околопредельных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отягощений, «непредельных» отягощений с предельным числом повторений, изометрических напряжений в методике воспитания силовых способностей (содержание, воздействие, применение в практике).</w:t>
      </w:r>
      <w:proofErr w:type="gramEnd"/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Быстрота как физическое качество человека (определение понятия, формы проявления быстроты; задачи, средства воспитания скоростных способностей; факторы определяющие появление скоростных способностей и способы оценки).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 Воспитание быстроты движений (средства, методы, примерные параметры нагрузок; скоростной барьер, пути профилактики и снятия скоростного барьера).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26. Воспитание быстроты двигательной реакций (виды двигательных реакций, методика воспитания быстроты двигательных реакций).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Воспитание выносливости (определение понятия, формы проявления выносливости, задачи, средства, методы, дозирование параметров нагрузки).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Воспитание двигательно-координационных способностей (виды проявления координационных способностей, задачи, средства и отличительные черты методики развития двигательно-координационных способностей).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Воспитание гибкости (определение понятия, виды проявления,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их проявления, средства и методы воспитания гибкости, критерии оценки развития уровня гибкости).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30. Регулирование массы тела (методика упражнений, стимулирующих увеличение мышечной массы; методика упражнений, способствующих снижению массы тела).</w:t>
      </w:r>
    </w:p>
    <w:p w:rsidR="00D47A7E" w:rsidRPr="00D47A7E" w:rsidRDefault="00D47A7E" w:rsidP="00D47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Алексеев, С.В. Спортивное право России. Правовые основы физической культуры и спорта: учебник для студентов вузов./ </w:t>
      </w:r>
      <w:proofErr w:type="spellStart"/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С.В.Алексеев</w:t>
      </w:r>
      <w:proofErr w:type="spellEnd"/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проф. П.В. Крашенинникова. – М.: ЮНИТИ-ДАНА, Закон и право, 2011. – 671 с.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 И. И. Психология делового общения: учеб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особие/ И. И. Аминов. -5-е изд., стереотип. - Москва: Омега-Л, 2009 .-304 с. 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Р. История физической культуры и спорта: учеб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студ.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Б. Р.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изд.,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Издательский центр «Академия», 2011. – 320 с. 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</w:t>
      </w: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Управление качеством образования: учеб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особие/ Э. М. Коротков. - 2-е изд. - Москва: Академический Проект, 2012. - 316 с.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 В.В. Национальное законодательство о физической культуре и спорте. В 2-х томах. М.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СпортАкадем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Пресс. 2009, 845 с.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6.​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 А.М. Теория и методика физической культуры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[Гриф УМО] / А. М. Максименко. - 2-е изд.,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Физическая культура, 2009. - 492 с. 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7.​ 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Побыванец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Спортивный менеджмент : учеб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[Гриф УМО] / В. С.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Побыванец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Изаак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культура, 2009. - 129 с. 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8.​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С. Д. Педагогика и психология высшего образования. От деятельности к личности: [учеб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по направлению «Психология» и психол. специальностям] / С. Д. Смирнов. — 4-е изд., стер. — М.: Академия, 2009. — 393 с.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9.​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профессионально-ориентированного образования: курс лекций [для студентов, получающих доп. квалификацию «Преподаватель высшей школы», и для преподавателей вузов, повышающих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квалификацию] / Федеральное агентство по образованию, Урал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ун-т им. А. М. Горького; [Г. В.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Сорвачева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Н. Дудина [и др.]; под ред. Г. В.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Сорвачевой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]. — Екатеринбург: Изд-во Урал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н-та, 2009. — 382 с.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10.​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физической культуры: Учебник / Под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Ю.Ф.Курамшина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Советский спорт, 2009.– 464 с. </w:t>
      </w:r>
    </w:p>
    <w:p w:rsidR="00D47A7E" w:rsidRPr="00D47A7E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11.​ 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Уловистова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Нормативно-правовое регулирование в сфере физической культуры и спорта /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Н.В.Уловистова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2009. – 148 с.</w:t>
      </w:r>
    </w:p>
    <w:p w:rsidR="004A7A94" w:rsidRPr="001E0825" w:rsidRDefault="00D47A7E" w:rsidP="001E08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5">
        <w:rPr>
          <w:rFonts w:ascii="Times New Roman" w:eastAsia="Times New Roman" w:hAnsi="Times New Roman" w:cs="Times New Roman"/>
          <w:sz w:val="28"/>
          <w:szCs w:val="28"/>
          <w:lang w:eastAsia="ru-RU"/>
        </w:rPr>
        <w:t>12.​ </w:t>
      </w:r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Холодов, Ж. К. Теория и методика физического воспитания и спорта: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Ж. </w:t>
      </w:r>
      <w:proofErr w:type="spellStart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>К.Холодов</w:t>
      </w:r>
      <w:proofErr w:type="spellEnd"/>
      <w:r w:rsidRPr="00D4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В. С. Кузнецов. – М.: Академия, 2011. – 480 с.</w:t>
      </w:r>
    </w:p>
    <w:sectPr w:rsidR="004A7A94" w:rsidRPr="001E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64"/>
    <w:rsid w:val="001E0825"/>
    <w:rsid w:val="00387664"/>
    <w:rsid w:val="004A7A94"/>
    <w:rsid w:val="00740720"/>
    <w:rsid w:val="00802AF1"/>
    <w:rsid w:val="00A24E8F"/>
    <w:rsid w:val="00B5501F"/>
    <w:rsid w:val="00D47A7E"/>
    <w:rsid w:val="00F07904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4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43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E43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4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3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43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E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30A"/>
    <w:rPr>
      <w:b/>
      <w:bCs/>
    </w:rPr>
  </w:style>
  <w:style w:type="paragraph" w:customStyle="1" w:styleId="p4">
    <w:name w:val="p4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7A7E"/>
  </w:style>
  <w:style w:type="character" w:customStyle="1" w:styleId="s2">
    <w:name w:val="s2"/>
    <w:basedOn w:val="a0"/>
    <w:rsid w:val="00D47A7E"/>
  </w:style>
  <w:style w:type="character" w:customStyle="1" w:styleId="s3">
    <w:name w:val="s3"/>
    <w:basedOn w:val="a0"/>
    <w:rsid w:val="00D47A7E"/>
  </w:style>
  <w:style w:type="paragraph" w:customStyle="1" w:styleId="p5">
    <w:name w:val="p5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7A7E"/>
  </w:style>
  <w:style w:type="paragraph" w:customStyle="1" w:styleId="p3">
    <w:name w:val="p3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7A7E"/>
  </w:style>
  <w:style w:type="character" w:customStyle="1" w:styleId="s6">
    <w:name w:val="s6"/>
    <w:basedOn w:val="a0"/>
    <w:rsid w:val="00D47A7E"/>
  </w:style>
  <w:style w:type="paragraph" w:customStyle="1" w:styleId="p7">
    <w:name w:val="p7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47A7E"/>
  </w:style>
  <w:style w:type="paragraph" w:customStyle="1" w:styleId="p1">
    <w:name w:val="p1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47A7E"/>
  </w:style>
  <w:style w:type="paragraph" w:customStyle="1" w:styleId="p10">
    <w:name w:val="p10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47A7E"/>
  </w:style>
  <w:style w:type="paragraph" w:customStyle="1" w:styleId="p11">
    <w:name w:val="p11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5501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0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550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550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4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43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E43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4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3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43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E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30A"/>
    <w:rPr>
      <w:b/>
      <w:bCs/>
    </w:rPr>
  </w:style>
  <w:style w:type="paragraph" w:customStyle="1" w:styleId="p4">
    <w:name w:val="p4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7A7E"/>
  </w:style>
  <w:style w:type="character" w:customStyle="1" w:styleId="s2">
    <w:name w:val="s2"/>
    <w:basedOn w:val="a0"/>
    <w:rsid w:val="00D47A7E"/>
  </w:style>
  <w:style w:type="character" w:customStyle="1" w:styleId="s3">
    <w:name w:val="s3"/>
    <w:basedOn w:val="a0"/>
    <w:rsid w:val="00D47A7E"/>
  </w:style>
  <w:style w:type="paragraph" w:customStyle="1" w:styleId="p5">
    <w:name w:val="p5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7A7E"/>
  </w:style>
  <w:style w:type="paragraph" w:customStyle="1" w:styleId="p3">
    <w:name w:val="p3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7A7E"/>
  </w:style>
  <w:style w:type="character" w:customStyle="1" w:styleId="s6">
    <w:name w:val="s6"/>
    <w:basedOn w:val="a0"/>
    <w:rsid w:val="00D47A7E"/>
  </w:style>
  <w:style w:type="paragraph" w:customStyle="1" w:styleId="p7">
    <w:name w:val="p7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47A7E"/>
  </w:style>
  <w:style w:type="paragraph" w:customStyle="1" w:styleId="p1">
    <w:name w:val="p1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47A7E"/>
  </w:style>
  <w:style w:type="paragraph" w:customStyle="1" w:styleId="p10">
    <w:name w:val="p10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47A7E"/>
  </w:style>
  <w:style w:type="paragraph" w:customStyle="1" w:styleId="p11">
    <w:name w:val="p11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5501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0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550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550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Aminius</cp:lastModifiedBy>
  <cp:revision>2</cp:revision>
  <dcterms:created xsi:type="dcterms:W3CDTF">2016-09-30T14:42:00Z</dcterms:created>
  <dcterms:modified xsi:type="dcterms:W3CDTF">2016-09-30T14:42:00Z</dcterms:modified>
</cp:coreProperties>
</file>